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3C4C" w14:textId="77777777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t>PRO.DR.Soad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Yehia Mostafa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170435B1" w14:textId="09F81596" w:rsidR="0048562A" w:rsidRPr="00E97FFD" w:rsidRDefault="0048562A" w:rsidP="00866126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</w:p>
    <w:p w14:paraId="178C8DD0" w14:textId="140B204A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The impact of unilateral nasal obstruction upon middle ear ventilation of both sides: A Prospective comparative study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2017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711BEE58" w14:textId="59A9958E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" The prevalence of human papilloma virus genotypes (HPV-6, HPV-11, HPV-16, and HPV-18) in the unilateral and bilateral nasal polyps."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2017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5793ACFD" w14:textId="4AD8298C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Role of stem cells in healing of tympanic membrane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perforations .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7604C09" w14:textId="31A8EAE0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Effect of tonsillar hypertrophy on velopharyngeal closure and resonance of speech,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2451E537" w14:textId="38477229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Efficacy of topical use of autologous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platelate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rich plasma in myringoplasty,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74D330B1" w14:textId="486FB4BF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Bone substitute in mastoid obliteration,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4FFDB9A" w14:textId="002F1AAD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Impact of middle turbinate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conchoplasty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management of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rhinogenic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contact headache.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  <w:t>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469892F7" w14:textId="2B880FE6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Correlation between 4-stage polyp grading system and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nasometric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measures in patients with bilateral sinonasal polyposis.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664AD669" w14:textId="23D2AF78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Essential oils inhalation for combating Covid-19 second wave; an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evidence based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hypothesis and a clinical trial proposal for an off-Label drug.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0105B53" w14:textId="338B0173" w:rsidR="0048562A" w:rsidRPr="00E97FFD" w:rsidRDefault="0048562A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The impact of septoplasty alone or with endoscopic sinus surgery for treatment of chronic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rhinosinsitis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with deviated septum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3D00D5E7" w14:textId="0A993505" w:rsidR="00D227EF" w:rsidRPr="00E97FFD" w:rsidRDefault="0048562A" w:rsidP="00866126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tbl>
      <w:tblPr>
        <w:tblW w:w="1600" w:type="dxa"/>
        <w:tblLook w:val="04A0" w:firstRow="1" w:lastRow="0" w:firstColumn="1" w:lastColumn="0" w:noHBand="0" w:noVBand="1"/>
      </w:tblPr>
      <w:tblGrid>
        <w:gridCol w:w="1600"/>
      </w:tblGrid>
      <w:tr w:rsidR="00D227EF" w:rsidRPr="00E97FFD" w14:paraId="225A5164" w14:textId="77777777" w:rsidTr="00D227E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6DA0" w14:textId="77777777" w:rsidR="00D227EF" w:rsidRPr="00D227EF" w:rsidRDefault="00D227EF" w:rsidP="00E97FF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bookmarkStart w:id="0" w:name="_Hlk142196672"/>
          </w:p>
        </w:tc>
      </w:tr>
      <w:tr w:rsidR="00D227EF" w:rsidRPr="00E97FFD" w14:paraId="3D939A56" w14:textId="77777777" w:rsidTr="00D227E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73BC" w14:textId="77777777" w:rsidR="00D227EF" w:rsidRPr="00D227EF" w:rsidRDefault="00D227EF" w:rsidP="00E97FF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</w:p>
        </w:tc>
      </w:tr>
    </w:tbl>
    <w:p w14:paraId="4DB78A93" w14:textId="77777777" w:rsidR="00D227EF" w:rsidRPr="00E97FFD" w:rsidRDefault="0048562A" w:rsidP="00E97FF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97FFD">
        <w:rPr>
          <w:rFonts w:asciiTheme="majorBidi" w:hAnsiTheme="majorBidi" w:cstheme="majorBidi"/>
          <w:b/>
          <w:bCs/>
          <w:sz w:val="32"/>
          <w:szCs w:val="32"/>
        </w:rPr>
        <w:tab/>
      </w:r>
      <w:bookmarkEnd w:id="0"/>
      <w:r w:rsidR="00D227EF" w:rsidRPr="00E97FFD">
        <w:rPr>
          <w:rFonts w:asciiTheme="majorBidi" w:hAnsiTheme="majorBidi" w:cstheme="majorBidi"/>
          <w:b/>
          <w:bCs/>
          <w:sz w:val="32"/>
          <w:szCs w:val="32"/>
          <w:rtl/>
        </w:rPr>
        <w:t>الدكتورة/ يسرا عبد النبي محمد سلام  المدرس بقسم الأنف والأذن والحنجرة (تخاطب</w:t>
      </w:r>
      <w:r w:rsidR="00D227EF" w:rsidRPr="00E97FFD">
        <w:rPr>
          <w:rFonts w:asciiTheme="majorBidi" w:hAnsiTheme="majorBidi" w:cstheme="majorBidi"/>
          <w:b/>
          <w:bCs/>
          <w:sz w:val="32"/>
          <w:szCs w:val="32"/>
        </w:rPr>
        <w:tab/>
      </w:r>
      <w:r w:rsidR="00D227EF" w:rsidRPr="00E97FFD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197002BF" w14:textId="154C1560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Grammatical comprehension in developmental semantic-pragmatic disorder.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7926212A" w14:textId="69CB7088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Efficacy of the Arabic Modified Fluency Shaping Program in the treatment of stuttering.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46D348E9" w14:textId="041B9363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Cortical Auditory Evoked Potentials in children who stutter.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32A0E7D7" w14:textId="4495E59B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Correlation between stuttering severity and pragmatic development in Egyptian children who stutter.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1EAEABC" w14:textId="5B62A37C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Effect of GERD on the larynx: Evidence from Immunohistochemical test and Spirometry.</w:t>
      </w:r>
      <w:r w:rsidRPr="00E97FF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0C3C2104" w14:textId="30BA9695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Associated co-morbidities of specific language impairment.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79CB4D73" w14:textId="277BAAFB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Effect of tonsillar hypertrophy on velopharyngeal closure and resonance of speech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07671B0F" w14:textId="4B9C2899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Functional outcome of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sepyoplasty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1985BFAE" w14:textId="65C96A74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the correlation between the </w:t>
      </w:r>
      <w:proofErr w:type="spellStart"/>
      <w:proofErr w:type="gramStart"/>
      <w:r w:rsidRPr="00E97FFD">
        <w:rPr>
          <w:rFonts w:asciiTheme="majorBidi" w:hAnsiTheme="majorBidi" w:cstheme="majorBidi"/>
          <w:sz w:val="32"/>
          <w:szCs w:val="32"/>
        </w:rPr>
        <w:t>size,site</w:t>
      </w:r>
      <w:proofErr w:type="spellEnd"/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and type of vocal fold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polypon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voice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quality,before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and after laryngeal surgery</w:t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4ACE3B07" w14:textId="7428FDBD" w:rsidR="00267BA8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5D2D957" w14:textId="77777777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18541BB" w14:textId="77777777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97303DA" w14:textId="77777777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7C7B7FD" w14:textId="77777777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C95BBFF" w14:textId="77777777" w:rsidR="00D227EF" w:rsidRPr="00E97FFD" w:rsidRDefault="00D227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835A403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lastRenderedPageBreak/>
        <w:t>DR.Ayat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Abu- </w:t>
      </w:r>
      <w:proofErr w:type="spellStart"/>
      <w:r w:rsidRPr="00E97FFD">
        <w:rPr>
          <w:rFonts w:asciiTheme="majorBidi" w:hAnsiTheme="majorBidi" w:cstheme="majorBidi"/>
          <w:b/>
          <w:bCs/>
          <w:sz w:val="32"/>
          <w:szCs w:val="32"/>
        </w:rPr>
        <w:t>Elnaser</w:t>
      </w:r>
      <w:proofErr w:type="spell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669F258D" w14:textId="3EE7102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Assessment of the nasal obstruction after endoscopic septoplasty compared with conventional technique by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Original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article 1 2 3 4 computed tomography and Nasal Surgical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02707150" w14:textId="6EB2D3C9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Intratympanic dexamethasone injection in chronic tinnitus associated with SNHL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2EB7AA6F" w14:textId="682A5F72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Full Thickness versus Partial Thickness Tragal Cartilage Graft Compared with Temporalis Muscle Fascia Graft in Myringoplasty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571229C9" w14:textId="0DB34993" w:rsidR="00866EEF" w:rsidRPr="00E97FFD" w:rsidRDefault="00A074FE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Impact Of Pathogen Identification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On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The Morbidity And Treatment Strategy In Patients With Malignant Otitis Externa</w:t>
      </w:r>
      <w:r w:rsidR="00866EEF"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sz w:val="32"/>
          <w:szCs w:val="32"/>
        </w:rPr>
        <w:tab/>
        <w:t>2015</w:t>
      </w:r>
      <w:r w:rsidR="00866EEF"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ED9DD1B" w14:textId="5E42F122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OTOLOGICAL AND AUDIOLOGICAL OUTCOME OF FULL THICKNESS TRAGAL CARTILAGE TYMPANPOPLASTY TYPE 1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2015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036A2FFB" w14:textId="65B9CC45" w:rsidR="00866EEF" w:rsidRPr="00E97FFD" w:rsidRDefault="00E97FFD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Impact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Ofhelicopacter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Pylori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In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Laryngopharyngeal Reflux In Patients With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Gastroesophegealreflux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sz w:val="32"/>
          <w:szCs w:val="32"/>
        </w:rPr>
        <w:tab/>
        <w:t>2014</w:t>
      </w:r>
      <w:r w:rsidR="00866EEF"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sz w:val="32"/>
          <w:szCs w:val="32"/>
        </w:rPr>
        <w:tab/>
      </w:r>
      <w:r w:rsidR="00866EEF"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989723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04D0758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3117492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3A232B3D" w14:textId="77777777" w:rsidR="00A074FE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t>PRO.DR.Sayed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b/>
          <w:bCs/>
          <w:sz w:val="32"/>
          <w:szCs w:val="32"/>
        </w:rPr>
        <w:t>Kadah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333BE2D4" w14:textId="67958C1D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Role of endoscopy in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rhinogenic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contact headache not responding to medical treatment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249C1EED" w14:textId="50B972BF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Impact of mastoidectomy on tympanoplasty for recurrent suppurative otitis media</w:t>
      </w:r>
      <w:r w:rsidR="00A074FE" w:rsidRPr="00E97FFD">
        <w:rPr>
          <w:rFonts w:asciiTheme="majorBidi" w:hAnsiTheme="majorBidi" w:cstheme="majorBidi"/>
          <w:sz w:val="32"/>
          <w:szCs w:val="32"/>
          <w:rtl/>
        </w:rPr>
        <w:t xml:space="preserve">     </w:t>
      </w:r>
      <w:r w:rsidRPr="00E97FFD">
        <w:rPr>
          <w:rFonts w:asciiTheme="majorBidi" w:hAnsiTheme="majorBidi" w:cstheme="majorBidi"/>
          <w:sz w:val="32"/>
          <w:szCs w:val="32"/>
        </w:rPr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0A3377EB" w14:textId="13F63A23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lastRenderedPageBreak/>
        <w:t>Intranasal versus systemic corticosteroids in treatment of otitis media with effusion in the presence or absence of adenoid hypertrophy in children</w:t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738C24A5" w14:textId="6821138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E97FFD">
        <w:rPr>
          <w:rFonts w:asciiTheme="majorBidi" w:hAnsiTheme="majorBidi" w:cstheme="majorBidi"/>
          <w:sz w:val="32"/>
          <w:szCs w:val="32"/>
        </w:rPr>
        <w:t>Intrapolyp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Corticosteroid Injection versus Oral Corticosteroid versus Topical Nasal Corticosteroid Spray in Treatment of Allergic Nasal Polyposis: Comparative Study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266C992" w14:textId="0E97D221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Total versus partial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uncinectomy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functional endoscopic sinus surgery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1C4FDB28" w14:textId="738720C4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Hyaluronic Acid Temporalis Fascia Graft Myringoplasty Versus Temporalis Fascia Graft Myringoplasty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3E973D56" w14:textId="0BCB42CA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Nasal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polyps :An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etiological analysis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4B18E1BC" w14:textId="7077D62A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Full Thickness versus Partial Thickness Tragal Cartilage Graft Compared with Temporalis Muscle Fascia Graft in Myringoplasty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National</w:t>
      </w:r>
    </w:p>
    <w:p w14:paraId="18932326" w14:textId="2392B671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Effectiveness of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intaratmpanic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Dexamethazone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injection in sudden sensory neural hearing loss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5FB81F47" w14:textId="3048E8C3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E97FFD">
        <w:rPr>
          <w:rFonts w:asciiTheme="majorBidi" w:hAnsiTheme="majorBidi" w:cstheme="majorBidi"/>
          <w:sz w:val="32"/>
          <w:szCs w:val="32"/>
        </w:rPr>
        <w:t>Acompartivestudy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of conventional surgical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turbinoplasty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versus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microdebrider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assissted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turbinoplasty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versus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radiofrequncy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assissted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turbinoplasty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cases of inferior turbinate hypertrophy.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26FC7509" w14:textId="23DE7119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Effect of drill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nduced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noise on hearing of new operative ear after mastoidectomy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4F26043D" w14:textId="7DB042DD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Bone substitute in mastoid obliteration,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007D77EC" w14:textId="0016C58E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The correlation between the </w:t>
      </w:r>
      <w:proofErr w:type="spellStart"/>
      <w:proofErr w:type="gramStart"/>
      <w:r w:rsidRPr="00E97FFD">
        <w:rPr>
          <w:rFonts w:asciiTheme="majorBidi" w:hAnsiTheme="majorBidi" w:cstheme="majorBidi"/>
          <w:sz w:val="32"/>
          <w:szCs w:val="32"/>
        </w:rPr>
        <w:t>size,site</w:t>
      </w:r>
      <w:proofErr w:type="spellEnd"/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and type of vocal fold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polypon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voice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quality,before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and after laryngeal surgery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466467A9" w14:textId="14E98FD8" w:rsidR="00A074FE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Surgical management of cerebrospinal fluid rhinorrhea factors affecting success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43D4115" w14:textId="359D98CE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E97FFD">
        <w:rPr>
          <w:rFonts w:asciiTheme="majorBidi" w:hAnsiTheme="majorBidi" w:cstheme="majorBidi"/>
          <w:sz w:val="32"/>
          <w:szCs w:val="32"/>
        </w:rPr>
        <w:lastRenderedPageBreak/>
        <w:t>Intrapolyp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corticosteroid injection versus oral corticosteroid versus topical nasal spray in treatment of allergic nasal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 xml:space="preserve">" 2020, </w:t>
      </w:r>
    </w:p>
    <w:p w14:paraId="2CDA6DE3" w14:textId="7EE60430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Mitomycin-C as a Preventive Measure of Adhesion after Functional Endoscopic Sinus Surgery (FESS)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3A5F9BCA" w14:textId="10F55CEE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Limiting the role of antibiotics in children with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adenotonsilitis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00E85D24" w14:textId="3F8C50D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 Prevalence of allergic rhinitis in children with bronchial asthma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 xml:space="preserve">2020, </w:t>
      </w:r>
    </w:p>
    <w:p w14:paraId="05D7881A" w14:textId="7665AC9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Acute epistaxis on male patient after covid vaccination by Pfizer-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Biontech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covid-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19  vaccination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>: case report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2C6A8807" w14:textId="553402E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"Impact of middle turbinate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conchoplasty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management of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rhinogenic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contact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headache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7E75672D" w14:textId="4B39700F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"Impact of septoplasty alone or with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>endoscopic sinus surgery for treatment of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>chronic rhinosinusitis with deviated septum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7C1AB763" w14:textId="0D90568F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The correlation between the size, site, and type of vocal fold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>polyp and voice quality, before and after laryngeal microsurgery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27FA4375" w14:textId="29DF207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Cognitive Communicative Abilities in Tinnitus Patients with Normal Hearing (2020).</w:t>
      </w:r>
    </w:p>
    <w:p w14:paraId="30D08C62" w14:textId="3B270F2F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The Developed Arabic Version of the Hearing Handicap Inventory for the Elderly, (2020).</w:t>
      </w:r>
    </w:p>
    <w:p w14:paraId="7971085F" w14:textId="3E6EC26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A Systematic Review and Meta-analysis of Randomized Controlled Trials on the Effect of Transcranial Magnetic Stimulation on Tinnitus Management.  (2020), (</w:t>
      </w:r>
      <w:r w:rsidRPr="00E97FFD">
        <w:rPr>
          <w:rFonts w:asciiTheme="majorBidi" w:hAnsiTheme="majorBidi" w:cstheme="majorBidi"/>
          <w:b/>
          <w:bCs/>
          <w:sz w:val="32"/>
          <w:szCs w:val="32"/>
        </w:rPr>
        <w:t>International</w:t>
      </w:r>
      <w:r w:rsidRPr="00E97FFD">
        <w:rPr>
          <w:rFonts w:asciiTheme="majorBidi" w:hAnsiTheme="majorBidi" w:cstheme="majorBidi"/>
          <w:sz w:val="32"/>
          <w:szCs w:val="32"/>
        </w:rPr>
        <w:t>)</w:t>
      </w:r>
    </w:p>
    <w:p w14:paraId="2474C801" w14:textId="447633F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 Post-exposure effect of music through personal listening device (PLD) on speech perception in noise test in young adults, (2020).</w:t>
      </w:r>
    </w:p>
    <w:p w14:paraId="29761098" w14:textId="12419B98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Effect of Sofosbuvir &amp; Ribavirin Therapy on Hearing (2020).</w:t>
      </w:r>
    </w:p>
    <w:p w14:paraId="5791A9E5" w14:textId="265A74DA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lastRenderedPageBreak/>
        <w:t xml:space="preserve">Residual Dizziness after Successful Repositioning Maneuvers for Idiopathic Benign Paroxysmal Positional Vertigo in the Elderly.  2021. </w:t>
      </w:r>
    </w:p>
    <w:p w14:paraId="473F70DD" w14:textId="3D8DEE73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Validation of Arabic Version of Tinnitus Reaction Questionnaire in Egyptian population (2022)</w:t>
      </w:r>
    </w:p>
    <w:p w14:paraId="1B0D6EEC" w14:textId="17E665A6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Auditory Processing Abilities of Children who Stutter: Effect of Speech Therapy. (2022)</w:t>
      </w:r>
    </w:p>
    <w:p w14:paraId="620718AC" w14:textId="424A87A4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Cognitive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Behavioural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Therapy for Management of Tinnitus. (2022)</w:t>
      </w:r>
    </w:p>
    <w:p w14:paraId="20917639" w14:textId="7C02514D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Tragal cartilage versus tragal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perichondrial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graft in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>tympanoplasty type 1"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0771222E" w14:textId="17216D3D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Surgical Approaches, Histopathological and Radiological Findings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AIMJ June 2021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1A38FE67" w14:textId="5CC3CBB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Role of food allergy in otitis media with effusion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Original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article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BAC0531" w14:textId="4728BAD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"Correlation between Radiological and Total Nasal Symptom Severity Score Effect of Montelukast in Patient with Allergic Rhinitis Associated with Inferior Turbinate Hypertrophy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090DE520" w14:textId="77777777" w:rsidR="0074106B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>Impact of Systemic Diseases on Olfactory Function in</w:t>
      </w:r>
      <w:r w:rsidR="0074106B" w:rsidRPr="00E97FFD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>COVID-19 Infected Patients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42C3E12B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36706570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B62DA83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3AF7587C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2C626EF2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A2FE2EB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7DAC523" w14:textId="77777777" w:rsidR="0074106B" w:rsidRPr="00E97FFD" w:rsidRDefault="0074106B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54D3495" w14:textId="2EC99D0B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39D1CF8B" w14:textId="77777777" w:rsidR="0074106B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lastRenderedPageBreak/>
        <w:t>PRO.DR.Magda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Abd- </w:t>
      </w:r>
      <w:proofErr w:type="spellStart"/>
      <w:r w:rsidRPr="00E97FFD">
        <w:rPr>
          <w:rFonts w:asciiTheme="majorBidi" w:hAnsiTheme="majorBidi" w:cstheme="majorBidi"/>
          <w:b/>
          <w:bCs/>
          <w:sz w:val="32"/>
          <w:szCs w:val="32"/>
        </w:rPr>
        <w:t>Alatef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767CB389" w14:textId="0D60C51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29007499" w14:textId="159F5300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Effectiveness of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intaratmpanic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Dexamethazone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injection in sudden sensory neural hearing loss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International</w:t>
      </w:r>
    </w:p>
    <w:p w14:paraId="1185E5BB" w14:textId="3C69E8A6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Nasal </w:t>
      </w:r>
      <w:proofErr w:type="gramStart"/>
      <w:r w:rsidRPr="00E97FFD">
        <w:rPr>
          <w:rFonts w:asciiTheme="majorBidi" w:hAnsiTheme="majorBidi" w:cstheme="majorBidi"/>
          <w:sz w:val="32"/>
          <w:szCs w:val="32"/>
        </w:rPr>
        <w:t>polyps :An</w:t>
      </w:r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etiological analysis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6D13654C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0465B2C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531E500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C4E8BA6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3BFDBA0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CB324F5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96016F7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AEB142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52F7AE5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2D39B82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814DA0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E679957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20497F4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2A6DBB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A316B2C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6C89512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6B8E95D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DE1793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7D8B006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E0B9110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2AAFE44E" w14:textId="77777777" w:rsidR="00E97FFD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t>PRO.DR.Sayed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E97FFD">
        <w:rPr>
          <w:rFonts w:asciiTheme="majorBidi" w:hAnsiTheme="majorBidi" w:cstheme="majorBidi"/>
          <w:b/>
          <w:bCs/>
          <w:sz w:val="32"/>
          <w:szCs w:val="32"/>
        </w:rPr>
        <w:t>Mekhemar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BD44EBA" w14:textId="38D658C8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Impact of mastoidectomy on tympanoplasty for recurrent suppurative otitis media</w:t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0DA7E0B1" w14:textId="10D1BFAC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Role of endoscopy in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rhinogenic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contact headache not responding to medical treatment</w:t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7C639547" w14:textId="487190B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Hyaluronic Acid Temporalis Fascia Graft Myringoplasty Versus Temporalis Fascia Graft Myringoplasty</w:t>
      </w:r>
      <w:r w:rsidRPr="00E97FFD">
        <w:rPr>
          <w:rFonts w:asciiTheme="majorBidi" w:hAnsiTheme="majorBidi" w:cstheme="majorBidi"/>
          <w:sz w:val="32"/>
          <w:szCs w:val="32"/>
        </w:rPr>
        <w:tab/>
        <w:t>2018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1362C0BA" w14:textId="7F57C3A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Total versus partial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uncinectomy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functional endoscopic sinus surgery</w:t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352B3D52" w14:textId="555EC8E5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>Efficacy of Topical Use of Autologous Platelet Rich Plasma in Myringoplasty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53BE44CE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B466226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201072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8DB0578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3A23C72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8E8ABA8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8901982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65DD05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CC02E43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2A2FF97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638392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CC05C1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DB81630" w14:textId="77777777" w:rsidR="00A074FE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proofErr w:type="gramStart"/>
      <w:r w:rsidRPr="00E97FFD">
        <w:rPr>
          <w:rFonts w:asciiTheme="majorBidi" w:hAnsiTheme="majorBidi" w:cstheme="majorBidi"/>
          <w:b/>
          <w:bCs/>
          <w:sz w:val="32"/>
          <w:szCs w:val="32"/>
        </w:rPr>
        <w:lastRenderedPageBreak/>
        <w:t>DR.Bothina</w:t>
      </w:r>
      <w:proofErr w:type="spellEnd"/>
      <w:proofErr w:type="gramEnd"/>
      <w:r w:rsidRPr="00E97FFD">
        <w:rPr>
          <w:rFonts w:asciiTheme="majorBidi" w:hAnsiTheme="majorBidi" w:cstheme="majorBidi"/>
          <w:b/>
          <w:bCs/>
          <w:sz w:val="32"/>
          <w:szCs w:val="32"/>
        </w:rPr>
        <w:t xml:space="preserve"> Ahmed</w:t>
      </w:r>
      <w:r w:rsidRPr="00E97FFD">
        <w:rPr>
          <w:rFonts w:asciiTheme="majorBidi" w:hAnsiTheme="majorBidi" w:cstheme="majorBidi"/>
          <w:sz w:val="32"/>
          <w:szCs w:val="32"/>
        </w:rPr>
        <w:tab/>
      </w:r>
    </w:p>
    <w:p w14:paraId="659C19F8" w14:textId="0E502A1F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>Bone substitute in mastoid obliteration,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2019</w:t>
      </w:r>
      <w:r w:rsidRPr="00E97FF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309D2DB0" w14:textId="7A443276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Impact of middle turbinate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conchoplasty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in management of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rhinogenic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contact headache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18EE96AD" w14:textId="2D406594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The correlation between the </w:t>
      </w:r>
      <w:proofErr w:type="spellStart"/>
      <w:proofErr w:type="gramStart"/>
      <w:r w:rsidRPr="00E97FFD">
        <w:rPr>
          <w:rFonts w:asciiTheme="majorBidi" w:hAnsiTheme="majorBidi" w:cstheme="majorBidi"/>
          <w:sz w:val="32"/>
          <w:szCs w:val="32"/>
        </w:rPr>
        <w:t>size,site</w:t>
      </w:r>
      <w:proofErr w:type="spellEnd"/>
      <w:proofErr w:type="gramEnd"/>
      <w:r w:rsidRPr="00E97FFD">
        <w:rPr>
          <w:rFonts w:asciiTheme="majorBidi" w:hAnsiTheme="majorBidi" w:cstheme="majorBidi"/>
          <w:sz w:val="32"/>
          <w:szCs w:val="32"/>
        </w:rPr>
        <w:t xml:space="preserve"> and type of vocal fold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polypon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voice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quality,before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and after laryngeal surgery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1417273E" w14:textId="5C629AB1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  <w:r w:rsidRPr="00E97FFD">
        <w:rPr>
          <w:rFonts w:asciiTheme="majorBidi" w:hAnsiTheme="majorBidi" w:cstheme="majorBidi"/>
          <w:sz w:val="32"/>
          <w:szCs w:val="32"/>
        </w:rPr>
        <w:t xml:space="preserve">The impact of septoplasty alone or with endoscopic sinus surgery for treatment of chronic </w:t>
      </w:r>
      <w:proofErr w:type="spellStart"/>
      <w:r w:rsidRPr="00E97FFD">
        <w:rPr>
          <w:rFonts w:asciiTheme="majorBidi" w:hAnsiTheme="majorBidi" w:cstheme="majorBidi"/>
          <w:sz w:val="32"/>
          <w:szCs w:val="32"/>
        </w:rPr>
        <w:t>rhinosinsitis</w:t>
      </w:r>
      <w:proofErr w:type="spellEnd"/>
      <w:r w:rsidRPr="00E97FFD">
        <w:rPr>
          <w:rFonts w:asciiTheme="majorBidi" w:hAnsiTheme="majorBidi" w:cstheme="majorBidi"/>
          <w:sz w:val="32"/>
          <w:szCs w:val="32"/>
        </w:rPr>
        <w:t xml:space="preserve"> with deviated septum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  <w:t>2020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5E2ED524" w14:textId="47898D58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  <w:r w:rsidRPr="00E97FFD">
        <w:rPr>
          <w:rFonts w:asciiTheme="majorBidi" w:hAnsiTheme="majorBidi" w:cstheme="majorBidi"/>
          <w:sz w:val="32"/>
          <w:szCs w:val="32"/>
        </w:rPr>
        <w:t>The role of CT vitual endoscopy in comparison to direct laryngoscopy in the evaluation of laryngeal and hypopharyngeal carcinoma</w:t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E97FFD">
        <w:rPr>
          <w:rFonts w:asciiTheme="majorBidi" w:hAnsiTheme="majorBidi" w:cstheme="majorBidi"/>
          <w:sz w:val="32"/>
          <w:szCs w:val="32"/>
        </w:rPr>
        <w:tab/>
      </w:r>
      <w:r w:rsidRPr="00CC2C38">
        <w:rPr>
          <w:rFonts w:asciiTheme="majorBidi" w:hAnsiTheme="majorBidi" w:cstheme="majorBidi"/>
          <w:b/>
          <w:bCs/>
          <w:sz w:val="32"/>
          <w:szCs w:val="32"/>
        </w:rPr>
        <w:t>National</w:t>
      </w:r>
    </w:p>
    <w:p w14:paraId="3533F35A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7FB15B6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AFAA90F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96677ED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B716EC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89694AD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DDD6218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3505A55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C02546B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426367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7AB175F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1F95B42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704FE31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788859D6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5F579DF8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90D812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694524D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3CAC607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9396A8F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04B89979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2CE8409A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44D5572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17F96150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  <w:rtl/>
        </w:rPr>
      </w:pPr>
    </w:p>
    <w:p w14:paraId="6C0DF404" w14:textId="77777777" w:rsidR="00866EEF" w:rsidRPr="00E97FFD" w:rsidRDefault="00866EEF" w:rsidP="00E97FFD">
      <w:pPr>
        <w:rPr>
          <w:rFonts w:asciiTheme="majorBidi" w:hAnsiTheme="majorBidi" w:cstheme="majorBidi"/>
          <w:sz w:val="32"/>
          <w:szCs w:val="32"/>
        </w:rPr>
      </w:pPr>
    </w:p>
    <w:sectPr w:rsidR="00866EEF" w:rsidRPr="00E9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3"/>
    <w:rsid w:val="0026578F"/>
    <w:rsid w:val="00267BA8"/>
    <w:rsid w:val="0048562A"/>
    <w:rsid w:val="0074106B"/>
    <w:rsid w:val="00866126"/>
    <w:rsid w:val="00866EEF"/>
    <w:rsid w:val="00A074FE"/>
    <w:rsid w:val="00BA0503"/>
    <w:rsid w:val="00C362C9"/>
    <w:rsid w:val="00CB3468"/>
    <w:rsid w:val="00CC2C38"/>
    <w:rsid w:val="00D227EF"/>
    <w:rsid w:val="00E97FFD"/>
    <w:rsid w:val="00E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1305"/>
  <w15:chartTrackingRefBased/>
  <w15:docId w15:val="{A9CCE725-6DAC-4608-8296-3BB3A35B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1166</Words>
  <Characters>6965</Characters>
  <Application>Microsoft Office Word</Application>
  <DocSecurity>0</DocSecurity>
  <Lines>102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mhammed  zabady</dc:creator>
  <cp:keywords/>
  <dc:description/>
  <cp:lastModifiedBy>Alaa Zabady</cp:lastModifiedBy>
  <cp:revision>4</cp:revision>
  <dcterms:created xsi:type="dcterms:W3CDTF">2023-08-06T13:29:00Z</dcterms:created>
  <dcterms:modified xsi:type="dcterms:W3CDTF">2023-10-19T12:57:00Z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2db75564df60edf762d800d8207383fea02963fbbe9218b0e58f7bb3ec40acb6</vt:lpwstr>
  </property>
</Properties>
</file>