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F76A3" w14:textId="77777777" w:rsidR="00C360C2" w:rsidRPr="00A17E90" w:rsidRDefault="00C360C2" w:rsidP="00E85BA4">
      <w:pPr>
        <w:tabs>
          <w:tab w:val="right" w:pos="9666"/>
        </w:tabs>
        <w:bidi/>
        <w:spacing w:after="160" w:line="240" w:lineRule="auto"/>
        <w:rPr>
          <w:rFonts w:cs="PT Bold Heading"/>
          <w:b/>
          <w:bCs/>
          <w:sz w:val="32"/>
          <w:szCs w:val="32"/>
          <w:rtl/>
          <w:lang w:bidi="ar-EG"/>
        </w:rPr>
      </w:pPr>
    </w:p>
    <w:p w14:paraId="448589F2" w14:textId="736286EF" w:rsidR="00584D8B" w:rsidRDefault="00584D8B" w:rsidP="00C360C2">
      <w:pPr>
        <w:tabs>
          <w:tab w:val="right" w:pos="9666"/>
        </w:tabs>
        <w:bidi/>
        <w:spacing w:after="160" w:line="240" w:lineRule="auto"/>
        <w:rPr>
          <w:rFonts w:cs="PT Bold Heading"/>
          <w:b/>
          <w:bCs/>
          <w:sz w:val="28"/>
          <w:szCs w:val="28"/>
          <w:rtl/>
          <w:lang w:bidi="ar-EG"/>
        </w:rPr>
      </w:pPr>
      <w:r w:rsidRPr="00A17E90">
        <w:rPr>
          <w:rFonts w:cs="PT Bold Heading" w:hint="cs"/>
          <w:b/>
          <w:bCs/>
          <w:sz w:val="32"/>
          <w:szCs w:val="32"/>
          <w:rtl/>
          <w:lang w:bidi="ar-EG"/>
        </w:rPr>
        <w:t>السيدة الاستاذة الدكتورة/ المدير التنفيذي لوحدة ضمان الجودة</w:t>
      </w:r>
      <w:r w:rsidRPr="00E85BA4">
        <w:rPr>
          <w:rFonts w:cs="PT Bold Heading" w:hint="cs"/>
          <w:b/>
          <w:bCs/>
          <w:sz w:val="28"/>
          <w:szCs w:val="28"/>
          <w:rtl/>
          <w:lang w:bidi="ar-EG"/>
        </w:rPr>
        <w:t>..</w:t>
      </w:r>
    </w:p>
    <w:p w14:paraId="539FC84C" w14:textId="77777777" w:rsidR="00A9403C" w:rsidRPr="00E85BA4" w:rsidRDefault="00A9403C" w:rsidP="00A9403C">
      <w:pPr>
        <w:tabs>
          <w:tab w:val="right" w:pos="9666"/>
        </w:tabs>
        <w:bidi/>
        <w:spacing w:after="160" w:line="240" w:lineRule="auto"/>
        <w:rPr>
          <w:rFonts w:cs="PT Bold Heading"/>
          <w:b/>
          <w:bCs/>
          <w:sz w:val="28"/>
          <w:szCs w:val="28"/>
          <w:rtl/>
          <w:lang w:bidi="ar-EG"/>
        </w:rPr>
      </w:pPr>
    </w:p>
    <w:p w14:paraId="5209F496" w14:textId="39CBDA26" w:rsidR="00584D8B" w:rsidRPr="00E85BA4" w:rsidRDefault="00584D8B" w:rsidP="00E85BA4">
      <w:pPr>
        <w:bidi/>
        <w:spacing w:after="240" w:line="240" w:lineRule="auto"/>
        <w:jc w:val="center"/>
        <w:rPr>
          <w:rFonts w:cs="PT Bold Heading"/>
          <w:b/>
          <w:bCs/>
          <w:sz w:val="28"/>
          <w:szCs w:val="28"/>
          <w:rtl/>
          <w:lang w:bidi="ar-EG"/>
        </w:rPr>
      </w:pPr>
      <w:r w:rsidRPr="00E85BA4">
        <w:rPr>
          <w:rFonts w:cs="PT Bold Heading" w:hint="cs"/>
          <w:b/>
          <w:bCs/>
          <w:sz w:val="28"/>
          <w:szCs w:val="28"/>
          <w:rtl/>
          <w:lang w:bidi="ar-EG"/>
        </w:rPr>
        <w:t>تحية طيبة وبعد..</w:t>
      </w:r>
    </w:p>
    <w:p w14:paraId="351D235C" w14:textId="5CE93714" w:rsidR="00965DE8" w:rsidRDefault="000A06DC" w:rsidP="00316270">
      <w:pPr>
        <w:bidi/>
        <w:spacing w:before="120" w:after="120" w:line="360" w:lineRule="auto"/>
        <w:ind w:left="-414" w:firstLine="774"/>
        <w:jc w:val="both"/>
        <w:rPr>
          <w:rFonts w:ascii="Arial" w:hAnsi="Arial" w:cs="Arial"/>
          <w:b/>
          <w:bCs/>
          <w:sz w:val="36"/>
          <w:szCs w:val="36"/>
          <w:rtl/>
          <w:lang w:bidi="ar-EG"/>
        </w:rPr>
      </w:pPr>
      <w:r w:rsidRPr="00CE4D19">
        <w:rPr>
          <w:rFonts w:asciiTheme="minorBidi" w:hAnsiTheme="minorBidi"/>
          <w:b/>
          <w:bCs/>
          <w:sz w:val="36"/>
          <w:szCs w:val="36"/>
          <w:rtl/>
          <w:lang w:bidi="ar-EG"/>
        </w:rPr>
        <w:t>نحيط</w:t>
      </w:r>
      <w:r w:rsidR="00D36DCC" w:rsidRPr="00CE4D19">
        <w:rPr>
          <w:rFonts w:asciiTheme="minorBidi" w:hAnsiTheme="minorBidi"/>
          <w:b/>
          <w:bCs/>
          <w:sz w:val="36"/>
          <w:szCs w:val="36"/>
          <w:rtl/>
          <w:lang w:bidi="ar-EG"/>
        </w:rPr>
        <w:t xml:space="preserve"> سيادتكم</w:t>
      </w:r>
      <w:r w:rsidRPr="00CE4D19">
        <w:rPr>
          <w:rFonts w:asciiTheme="minorBidi" w:hAnsiTheme="minorBidi"/>
          <w:b/>
          <w:bCs/>
          <w:sz w:val="36"/>
          <w:szCs w:val="36"/>
          <w:rtl/>
          <w:lang w:bidi="ar-EG"/>
        </w:rPr>
        <w:t xml:space="preserve"> علمًا</w:t>
      </w:r>
      <w:r w:rsidR="00D36DCC" w:rsidRPr="00CE4D19">
        <w:rPr>
          <w:rFonts w:asciiTheme="minorBidi" w:hAnsiTheme="minorBidi"/>
          <w:b/>
          <w:bCs/>
          <w:sz w:val="36"/>
          <w:szCs w:val="36"/>
          <w:rtl/>
          <w:lang w:bidi="ar-EG"/>
        </w:rPr>
        <w:t xml:space="preserve"> </w:t>
      </w:r>
      <w:r w:rsidRPr="00CE4D19">
        <w:rPr>
          <w:rFonts w:asciiTheme="minorBidi" w:hAnsiTheme="minorBidi"/>
          <w:b/>
          <w:bCs/>
          <w:sz w:val="36"/>
          <w:szCs w:val="36"/>
          <w:rtl/>
          <w:lang w:bidi="ar-EG"/>
        </w:rPr>
        <w:t>بأن</w:t>
      </w:r>
      <w:r w:rsidR="00662377">
        <w:rPr>
          <w:rFonts w:asciiTheme="minorBidi" w:hAnsiTheme="minorBidi" w:hint="cs"/>
          <w:b/>
          <w:bCs/>
          <w:sz w:val="36"/>
          <w:szCs w:val="36"/>
          <w:rtl/>
          <w:lang w:bidi="ar-EG"/>
        </w:rPr>
        <w:t>ه فيما يخص</w:t>
      </w:r>
      <w:r w:rsidR="005B4A38" w:rsidRPr="005B4A38">
        <w:rPr>
          <w:rFonts w:asciiTheme="minorBidi" w:hAnsiTheme="minorBidi" w:cs="Arial"/>
          <w:b/>
          <w:bCs/>
          <w:sz w:val="36"/>
          <w:szCs w:val="36"/>
          <w:rtl/>
          <w:lang w:bidi="ar-EG"/>
        </w:rPr>
        <w:t xml:space="preserve"> </w:t>
      </w:r>
      <w:r w:rsidR="005B4A38" w:rsidRPr="005B4A38">
        <w:rPr>
          <w:rFonts w:asciiTheme="minorBidi" w:hAnsiTheme="minorBidi" w:cs="Arial" w:hint="eastAsia"/>
          <w:b/>
          <w:bCs/>
          <w:sz w:val="36"/>
          <w:szCs w:val="36"/>
          <w:rtl/>
          <w:lang w:bidi="ar-EG"/>
        </w:rPr>
        <w:t>الخطة</w:t>
      </w:r>
      <w:r w:rsidR="005B4A38" w:rsidRPr="005B4A38">
        <w:rPr>
          <w:rFonts w:asciiTheme="minorBidi" w:hAnsiTheme="minorBidi" w:cs="Arial"/>
          <w:b/>
          <w:bCs/>
          <w:sz w:val="36"/>
          <w:szCs w:val="36"/>
          <w:rtl/>
          <w:lang w:bidi="ar-EG"/>
        </w:rPr>
        <w:t xml:space="preserve"> </w:t>
      </w:r>
      <w:r w:rsidR="005B4A38" w:rsidRPr="005B4A38">
        <w:rPr>
          <w:rFonts w:asciiTheme="minorBidi" w:hAnsiTheme="minorBidi" w:cs="Arial" w:hint="eastAsia"/>
          <w:b/>
          <w:bCs/>
          <w:sz w:val="36"/>
          <w:szCs w:val="36"/>
          <w:rtl/>
          <w:lang w:bidi="ar-EG"/>
        </w:rPr>
        <w:t>البحثية</w:t>
      </w:r>
      <w:r w:rsidR="005B4A38" w:rsidRPr="005B4A38">
        <w:rPr>
          <w:rFonts w:asciiTheme="minorBidi" w:hAnsiTheme="minorBidi" w:cs="Arial"/>
          <w:b/>
          <w:bCs/>
          <w:sz w:val="36"/>
          <w:szCs w:val="36"/>
          <w:rtl/>
          <w:lang w:bidi="ar-EG"/>
        </w:rPr>
        <w:t xml:space="preserve"> </w:t>
      </w:r>
      <w:r w:rsidR="005B4A38" w:rsidRPr="005B4A38">
        <w:rPr>
          <w:rFonts w:asciiTheme="minorBidi" w:hAnsiTheme="minorBidi" w:cs="Arial" w:hint="eastAsia"/>
          <w:b/>
          <w:bCs/>
          <w:sz w:val="36"/>
          <w:szCs w:val="36"/>
          <w:rtl/>
          <w:lang w:bidi="ar-EG"/>
        </w:rPr>
        <w:t>للقسم</w:t>
      </w:r>
      <w:r w:rsidR="005B4A38" w:rsidRPr="005B4A38">
        <w:rPr>
          <w:rFonts w:asciiTheme="minorBidi" w:hAnsiTheme="minorBidi" w:cs="Arial"/>
          <w:b/>
          <w:bCs/>
          <w:sz w:val="36"/>
          <w:szCs w:val="36"/>
          <w:rtl/>
          <w:lang w:bidi="ar-EG"/>
        </w:rPr>
        <w:t xml:space="preserve"> </w:t>
      </w:r>
      <w:r w:rsidR="005B4A38" w:rsidRPr="005B4A38">
        <w:rPr>
          <w:rFonts w:asciiTheme="minorBidi" w:hAnsiTheme="minorBidi" w:cs="Arial" w:hint="eastAsia"/>
          <w:b/>
          <w:bCs/>
          <w:sz w:val="36"/>
          <w:szCs w:val="36"/>
          <w:rtl/>
          <w:lang w:bidi="ar-EG"/>
        </w:rPr>
        <w:t>وتوافقها</w:t>
      </w:r>
      <w:r w:rsidR="005B4A38" w:rsidRPr="005B4A38">
        <w:rPr>
          <w:rFonts w:asciiTheme="minorBidi" w:hAnsiTheme="minorBidi" w:cs="Arial"/>
          <w:b/>
          <w:bCs/>
          <w:sz w:val="36"/>
          <w:szCs w:val="36"/>
          <w:rtl/>
          <w:lang w:bidi="ar-EG"/>
        </w:rPr>
        <w:t xml:space="preserve"> </w:t>
      </w:r>
      <w:r w:rsidR="005B4A38" w:rsidRPr="005B4A38">
        <w:rPr>
          <w:rFonts w:asciiTheme="minorBidi" w:hAnsiTheme="minorBidi" w:cs="Arial" w:hint="eastAsia"/>
          <w:b/>
          <w:bCs/>
          <w:sz w:val="36"/>
          <w:szCs w:val="36"/>
          <w:rtl/>
          <w:lang w:bidi="ar-EG"/>
        </w:rPr>
        <w:t>مع</w:t>
      </w:r>
      <w:r w:rsidR="005B4A38" w:rsidRPr="005B4A38">
        <w:rPr>
          <w:rFonts w:asciiTheme="minorBidi" w:hAnsiTheme="minorBidi" w:cs="Arial"/>
          <w:b/>
          <w:bCs/>
          <w:sz w:val="36"/>
          <w:szCs w:val="36"/>
          <w:rtl/>
          <w:lang w:bidi="ar-EG"/>
        </w:rPr>
        <w:t xml:space="preserve"> </w:t>
      </w:r>
      <w:r w:rsidR="005B4A38" w:rsidRPr="005B4A38">
        <w:rPr>
          <w:rFonts w:asciiTheme="minorBidi" w:hAnsiTheme="minorBidi" w:cs="Arial" w:hint="eastAsia"/>
          <w:b/>
          <w:bCs/>
          <w:sz w:val="36"/>
          <w:szCs w:val="36"/>
          <w:rtl/>
          <w:lang w:bidi="ar-EG"/>
        </w:rPr>
        <w:t>خطة</w:t>
      </w:r>
      <w:r w:rsidR="005B4A38" w:rsidRPr="005B4A38">
        <w:rPr>
          <w:rFonts w:asciiTheme="minorBidi" w:hAnsiTheme="minorBidi" w:cs="Arial"/>
          <w:b/>
          <w:bCs/>
          <w:sz w:val="36"/>
          <w:szCs w:val="36"/>
          <w:rtl/>
          <w:lang w:bidi="ar-EG"/>
        </w:rPr>
        <w:t xml:space="preserve"> </w:t>
      </w:r>
      <w:r w:rsidR="005B4A38" w:rsidRPr="005B4A38">
        <w:rPr>
          <w:rFonts w:asciiTheme="minorBidi" w:hAnsiTheme="minorBidi" w:cs="Arial" w:hint="eastAsia"/>
          <w:b/>
          <w:bCs/>
          <w:sz w:val="36"/>
          <w:szCs w:val="36"/>
          <w:rtl/>
          <w:lang w:bidi="ar-EG"/>
        </w:rPr>
        <w:t>الكلية</w:t>
      </w:r>
      <w:r w:rsidR="00AA4952">
        <w:rPr>
          <w:rFonts w:asciiTheme="minorBidi" w:hAnsiTheme="minorBidi" w:cs="Arial" w:hint="cs"/>
          <w:b/>
          <w:bCs/>
          <w:sz w:val="36"/>
          <w:szCs w:val="36"/>
          <w:rtl/>
          <w:lang w:bidi="ar-EG"/>
        </w:rPr>
        <w:t xml:space="preserve">، فإن </w:t>
      </w:r>
      <w:r w:rsidR="005B4A38" w:rsidRPr="005B4A38">
        <w:rPr>
          <w:rFonts w:asciiTheme="minorBidi" w:hAnsiTheme="minorBidi" w:cs="Arial" w:hint="eastAsia"/>
          <w:b/>
          <w:bCs/>
          <w:sz w:val="36"/>
          <w:szCs w:val="36"/>
          <w:rtl/>
          <w:lang w:bidi="ar-EG"/>
        </w:rPr>
        <w:t>الخطة</w:t>
      </w:r>
      <w:r w:rsidR="005B4A38" w:rsidRPr="005B4A38">
        <w:rPr>
          <w:rFonts w:asciiTheme="minorBidi" w:hAnsiTheme="minorBidi" w:cs="Arial"/>
          <w:b/>
          <w:bCs/>
          <w:sz w:val="36"/>
          <w:szCs w:val="36"/>
          <w:rtl/>
          <w:lang w:bidi="ar-EG"/>
        </w:rPr>
        <w:t xml:space="preserve"> </w:t>
      </w:r>
      <w:r w:rsidR="005B4A38" w:rsidRPr="005B4A38">
        <w:rPr>
          <w:rFonts w:asciiTheme="minorBidi" w:hAnsiTheme="minorBidi" w:cs="Arial" w:hint="eastAsia"/>
          <w:b/>
          <w:bCs/>
          <w:sz w:val="36"/>
          <w:szCs w:val="36"/>
          <w:rtl/>
          <w:lang w:bidi="ar-EG"/>
        </w:rPr>
        <w:t>البحثية</w:t>
      </w:r>
      <w:r w:rsidR="005B4A38" w:rsidRPr="005B4A38">
        <w:rPr>
          <w:rFonts w:asciiTheme="minorBidi" w:hAnsiTheme="minorBidi" w:cs="Arial"/>
          <w:b/>
          <w:bCs/>
          <w:sz w:val="36"/>
          <w:szCs w:val="36"/>
          <w:rtl/>
          <w:lang w:bidi="ar-EG"/>
        </w:rPr>
        <w:t xml:space="preserve"> </w:t>
      </w:r>
      <w:r w:rsidR="00AA4952">
        <w:rPr>
          <w:rFonts w:asciiTheme="minorBidi" w:hAnsiTheme="minorBidi" w:cs="Arial" w:hint="cs"/>
          <w:b/>
          <w:bCs/>
          <w:sz w:val="36"/>
          <w:szCs w:val="36"/>
          <w:rtl/>
          <w:lang w:bidi="ar-EG"/>
        </w:rPr>
        <w:t>لقسم</w:t>
      </w:r>
      <w:r w:rsidR="005B4A38">
        <w:rPr>
          <w:rFonts w:asciiTheme="minorBidi" w:hAnsiTheme="minorBidi" w:cs="Arial" w:hint="cs"/>
          <w:b/>
          <w:bCs/>
          <w:sz w:val="36"/>
          <w:szCs w:val="36"/>
          <w:rtl/>
          <w:lang w:bidi="ar-EG"/>
        </w:rPr>
        <w:t xml:space="preserve"> </w:t>
      </w:r>
      <w:r w:rsidR="007E550C">
        <w:rPr>
          <w:rFonts w:asciiTheme="minorBidi" w:hAnsiTheme="minorBidi" w:cs="Arial" w:hint="cs"/>
          <w:b/>
          <w:bCs/>
          <w:sz w:val="36"/>
          <w:szCs w:val="36"/>
          <w:rtl/>
          <w:lang w:bidi="ar-EG"/>
        </w:rPr>
        <w:t>امراض والجهاز</w:t>
      </w:r>
      <w:r w:rsidR="00215EDD">
        <w:rPr>
          <w:rFonts w:asciiTheme="minorBidi" w:hAnsiTheme="minorBidi" w:cs="Arial" w:hint="cs"/>
          <w:b/>
          <w:bCs/>
          <w:sz w:val="36"/>
          <w:szCs w:val="36"/>
          <w:rtl/>
          <w:lang w:bidi="ar-EG"/>
        </w:rPr>
        <w:t xml:space="preserve"> الهضمي والامراض المعدية </w:t>
      </w:r>
      <w:r w:rsidR="005B4A38">
        <w:rPr>
          <w:rFonts w:asciiTheme="minorBidi" w:hAnsiTheme="minorBidi" w:cs="Arial" w:hint="cs"/>
          <w:b/>
          <w:bCs/>
          <w:sz w:val="36"/>
          <w:szCs w:val="36"/>
          <w:rtl/>
          <w:lang w:bidi="ar-EG"/>
        </w:rPr>
        <w:t xml:space="preserve">بدءًا من عام 2021 وحتى عام </w:t>
      </w:r>
      <w:r w:rsidR="00A5796A">
        <w:rPr>
          <w:rFonts w:asciiTheme="minorBidi" w:hAnsiTheme="minorBidi" w:cs="Arial" w:hint="cs"/>
          <w:b/>
          <w:bCs/>
          <w:sz w:val="36"/>
          <w:szCs w:val="36"/>
          <w:rtl/>
          <w:lang w:bidi="ar-EG"/>
        </w:rPr>
        <w:t>2024</w:t>
      </w:r>
      <w:r w:rsidR="005B4A38">
        <w:rPr>
          <w:rFonts w:asciiTheme="minorBidi" w:hAnsiTheme="minorBidi" w:cs="Arial" w:hint="cs"/>
          <w:b/>
          <w:bCs/>
          <w:sz w:val="36"/>
          <w:szCs w:val="36"/>
          <w:rtl/>
          <w:lang w:bidi="ar-EG"/>
        </w:rPr>
        <w:t xml:space="preserve"> تتوافق مع </w:t>
      </w:r>
      <w:r w:rsidR="005B4A38" w:rsidRPr="005B4A38">
        <w:rPr>
          <w:rFonts w:asciiTheme="minorBidi" w:hAnsiTheme="minorBidi" w:cs="Arial" w:hint="cs"/>
          <w:b/>
          <w:bCs/>
          <w:sz w:val="36"/>
          <w:szCs w:val="36"/>
          <w:rtl/>
          <w:lang w:bidi="ar-EG"/>
        </w:rPr>
        <w:t>محاور</w:t>
      </w:r>
      <w:r w:rsidR="005B4A38" w:rsidRPr="005B4A38">
        <w:rPr>
          <w:rFonts w:asciiTheme="minorBidi" w:hAnsiTheme="minorBidi" w:cs="Arial"/>
          <w:b/>
          <w:bCs/>
          <w:sz w:val="36"/>
          <w:szCs w:val="36"/>
          <w:rtl/>
          <w:lang w:bidi="ar-EG"/>
        </w:rPr>
        <w:t xml:space="preserve"> </w:t>
      </w:r>
      <w:r w:rsidR="005B4A38" w:rsidRPr="005B4A38">
        <w:rPr>
          <w:rFonts w:asciiTheme="minorBidi" w:hAnsiTheme="minorBidi" w:cs="Arial" w:hint="cs"/>
          <w:b/>
          <w:bCs/>
          <w:sz w:val="36"/>
          <w:szCs w:val="36"/>
          <w:rtl/>
          <w:lang w:bidi="ar-EG"/>
        </w:rPr>
        <w:t>الخطة</w:t>
      </w:r>
      <w:r w:rsidR="005B4A38" w:rsidRPr="005B4A38">
        <w:rPr>
          <w:rFonts w:asciiTheme="minorBidi" w:hAnsiTheme="minorBidi" w:cs="Arial"/>
          <w:b/>
          <w:bCs/>
          <w:sz w:val="36"/>
          <w:szCs w:val="36"/>
          <w:rtl/>
          <w:lang w:bidi="ar-EG"/>
        </w:rPr>
        <w:t xml:space="preserve"> </w:t>
      </w:r>
      <w:r w:rsidR="005B4A38" w:rsidRPr="005B4A38">
        <w:rPr>
          <w:rFonts w:asciiTheme="minorBidi" w:hAnsiTheme="minorBidi" w:cs="Arial" w:hint="cs"/>
          <w:b/>
          <w:bCs/>
          <w:sz w:val="36"/>
          <w:szCs w:val="36"/>
          <w:rtl/>
          <w:lang w:bidi="ar-EG"/>
        </w:rPr>
        <w:t>الاستراتيجية</w:t>
      </w:r>
      <w:r w:rsidR="005B4A38" w:rsidRPr="005B4A38">
        <w:rPr>
          <w:rFonts w:asciiTheme="minorBidi" w:hAnsiTheme="minorBidi" w:cs="Arial"/>
          <w:b/>
          <w:bCs/>
          <w:sz w:val="36"/>
          <w:szCs w:val="36"/>
          <w:rtl/>
          <w:lang w:bidi="ar-EG"/>
        </w:rPr>
        <w:t xml:space="preserve"> </w:t>
      </w:r>
      <w:r w:rsidR="005B4A38" w:rsidRPr="005B4A38">
        <w:rPr>
          <w:rFonts w:asciiTheme="minorBidi" w:hAnsiTheme="minorBidi" w:cs="Arial" w:hint="cs"/>
          <w:b/>
          <w:bCs/>
          <w:sz w:val="36"/>
          <w:szCs w:val="36"/>
          <w:rtl/>
          <w:lang w:bidi="ar-EG"/>
        </w:rPr>
        <w:t>للبحث</w:t>
      </w:r>
      <w:r w:rsidR="005B4A38" w:rsidRPr="005B4A38">
        <w:rPr>
          <w:rFonts w:asciiTheme="minorBidi" w:hAnsiTheme="minorBidi" w:cs="Arial"/>
          <w:b/>
          <w:bCs/>
          <w:sz w:val="36"/>
          <w:szCs w:val="36"/>
          <w:rtl/>
          <w:lang w:bidi="ar-EG"/>
        </w:rPr>
        <w:t xml:space="preserve"> </w:t>
      </w:r>
      <w:r w:rsidR="005B4A38" w:rsidRPr="005B4A38">
        <w:rPr>
          <w:rFonts w:asciiTheme="minorBidi" w:hAnsiTheme="minorBidi" w:cs="Arial" w:hint="cs"/>
          <w:b/>
          <w:bCs/>
          <w:sz w:val="36"/>
          <w:szCs w:val="36"/>
          <w:rtl/>
          <w:lang w:bidi="ar-EG"/>
        </w:rPr>
        <w:t>العلمي</w:t>
      </w:r>
      <w:r w:rsidR="005B4A38">
        <w:rPr>
          <w:rFonts w:asciiTheme="minorBidi" w:hAnsiTheme="minorBidi" w:cs="Arial" w:hint="cs"/>
          <w:b/>
          <w:bCs/>
          <w:sz w:val="36"/>
          <w:szCs w:val="36"/>
          <w:rtl/>
          <w:lang w:bidi="ar-EG"/>
        </w:rPr>
        <w:t xml:space="preserve"> لكلية الطب </w:t>
      </w:r>
      <w:r w:rsidR="005B4A38">
        <w:rPr>
          <w:rFonts w:ascii="Arial" w:hAnsi="Arial" w:cs="Arial"/>
          <w:b/>
          <w:bCs/>
          <w:sz w:val="36"/>
          <w:szCs w:val="36"/>
          <w:rtl/>
          <w:lang w:bidi="ar-EG"/>
        </w:rPr>
        <w:t>«</w:t>
      </w:r>
      <w:r w:rsidR="005B4A38">
        <w:rPr>
          <w:rFonts w:ascii="Arial" w:hAnsi="Arial" w:cs="Arial" w:hint="cs"/>
          <w:b/>
          <w:bCs/>
          <w:sz w:val="36"/>
          <w:szCs w:val="36"/>
          <w:rtl/>
          <w:lang w:bidi="ar-EG"/>
        </w:rPr>
        <w:t>بنات القاهرة</w:t>
      </w:r>
      <w:r w:rsidR="005B4A38">
        <w:rPr>
          <w:rFonts w:ascii="Arial" w:hAnsi="Arial" w:cs="Arial"/>
          <w:b/>
          <w:bCs/>
          <w:sz w:val="36"/>
          <w:szCs w:val="36"/>
          <w:rtl/>
          <w:lang w:bidi="ar-EG"/>
        </w:rPr>
        <w:t>»</w:t>
      </w:r>
      <w:r w:rsidR="005B4A38">
        <w:rPr>
          <w:rFonts w:ascii="Arial" w:hAnsi="Arial" w:cs="Arial" w:hint="cs"/>
          <w:b/>
          <w:bCs/>
          <w:sz w:val="36"/>
          <w:szCs w:val="36"/>
          <w:rtl/>
          <w:lang w:bidi="ar-EG"/>
        </w:rPr>
        <w:t>، و</w:t>
      </w:r>
      <w:r w:rsidR="00965DE8">
        <w:rPr>
          <w:rFonts w:ascii="Arial" w:hAnsi="Arial" w:cs="Arial" w:hint="cs"/>
          <w:b/>
          <w:bCs/>
          <w:sz w:val="36"/>
          <w:szCs w:val="36"/>
          <w:rtl/>
          <w:lang w:bidi="ar-EG"/>
        </w:rPr>
        <w:t>مرفق لسيادتكم تفصيل ذلك.</w:t>
      </w:r>
    </w:p>
    <w:p w14:paraId="3186572D" w14:textId="77777777" w:rsidR="00A9403C" w:rsidRDefault="00A9403C" w:rsidP="00A9403C">
      <w:pPr>
        <w:bidi/>
        <w:spacing w:before="120" w:after="120" w:line="360" w:lineRule="auto"/>
        <w:ind w:left="-414" w:firstLine="774"/>
        <w:jc w:val="both"/>
        <w:rPr>
          <w:rFonts w:ascii="Arial" w:hAnsi="Arial" w:cs="Arial"/>
          <w:b/>
          <w:bCs/>
          <w:sz w:val="36"/>
          <w:szCs w:val="36"/>
          <w:rtl/>
          <w:lang w:bidi="ar-EG"/>
        </w:rPr>
      </w:pPr>
    </w:p>
    <w:p w14:paraId="4902BD96" w14:textId="77777777" w:rsidR="00965DE8" w:rsidRDefault="00965DE8" w:rsidP="00965DE8">
      <w:pPr>
        <w:bidi/>
        <w:spacing w:after="0" w:line="240" w:lineRule="auto"/>
        <w:jc w:val="center"/>
        <w:rPr>
          <w:rFonts w:cs="DecoType Naskh Variants"/>
          <w:b/>
          <w:bCs/>
          <w:sz w:val="40"/>
          <w:szCs w:val="40"/>
          <w:rtl/>
          <w:lang w:bidi="ar-EG"/>
        </w:rPr>
      </w:pPr>
      <w:bookmarkStart w:id="0" w:name="_Hlk146328959"/>
      <w:r w:rsidRPr="006B4C19">
        <w:rPr>
          <w:rFonts w:cs="DecoType Naskh Variants" w:hint="cs"/>
          <w:b/>
          <w:bCs/>
          <w:sz w:val="40"/>
          <w:szCs w:val="40"/>
          <w:rtl/>
          <w:lang w:bidi="ar-EG"/>
        </w:rPr>
        <w:t>وتقبلوا بقبول فائق الاحترام والتقدير..</w:t>
      </w:r>
    </w:p>
    <w:p w14:paraId="2853529F" w14:textId="77777777" w:rsidR="00070765" w:rsidRPr="006B4C19" w:rsidRDefault="00070765" w:rsidP="00070765">
      <w:pPr>
        <w:bidi/>
        <w:spacing w:after="0" w:line="240" w:lineRule="auto"/>
        <w:jc w:val="center"/>
        <w:rPr>
          <w:rFonts w:cs="DecoType Naskh Variants"/>
          <w:b/>
          <w:bCs/>
          <w:sz w:val="40"/>
          <w:szCs w:val="40"/>
          <w:rtl/>
          <w:lang w:bidi="ar-EG"/>
        </w:rPr>
      </w:pPr>
    </w:p>
    <w:p w14:paraId="092FFA56" w14:textId="56903666" w:rsidR="00965DE8" w:rsidRPr="00E85BA4" w:rsidRDefault="00965DE8" w:rsidP="00965DE8">
      <w:pPr>
        <w:bidi/>
        <w:spacing w:after="0" w:line="240" w:lineRule="auto"/>
        <w:ind w:left="5040"/>
        <w:contextualSpacing/>
        <w:rPr>
          <w:rFonts w:cs="PT Bold Heading"/>
          <w:b/>
          <w:bCs/>
          <w:sz w:val="36"/>
          <w:szCs w:val="36"/>
          <w:rtl/>
          <w:lang w:bidi="ar-EG"/>
        </w:rPr>
      </w:pPr>
      <w:r w:rsidRPr="00E85BA4">
        <w:rPr>
          <w:rFonts w:cs="PT Bold Heading" w:hint="cs"/>
          <w:b/>
          <w:bCs/>
          <w:sz w:val="36"/>
          <w:szCs w:val="36"/>
          <w:rtl/>
          <w:lang w:bidi="ar-EG"/>
        </w:rPr>
        <w:t xml:space="preserve">رئيس </w:t>
      </w:r>
      <w:r w:rsidR="00215EDD">
        <w:rPr>
          <w:rFonts w:cs="PT Bold Heading" w:hint="cs"/>
          <w:b/>
          <w:bCs/>
          <w:sz w:val="36"/>
          <w:szCs w:val="36"/>
          <w:rtl/>
          <w:lang w:bidi="ar-EG"/>
        </w:rPr>
        <w:t>ال</w:t>
      </w:r>
      <w:r w:rsidRPr="00E85BA4">
        <w:rPr>
          <w:rFonts w:cs="PT Bold Heading" w:hint="cs"/>
          <w:b/>
          <w:bCs/>
          <w:sz w:val="36"/>
          <w:szCs w:val="36"/>
          <w:rtl/>
          <w:lang w:bidi="ar-EG"/>
        </w:rPr>
        <w:t>قسم</w:t>
      </w:r>
    </w:p>
    <w:p w14:paraId="10A37CBA" w14:textId="7A317489" w:rsidR="00965DE8" w:rsidRPr="00A52504" w:rsidRDefault="00965DE8" w:rsidP="00965DE8">
      <w:pPr>
        <w:bidi/>
        <w:spacing w:after="0" w:line="240" w:lineRule="auto"/>
        <w:contextualSpacing/>
        <w:jc w:val="center"/>
        <w:rPr>
          <w:rFonts w:cs="PT Bold Heading"/>
          <w:b/>
          <w:bCs/>
          <w:sz w:val="36"/>
          <w:szCs w:val="36"/>
          <w:lang w:bidi="ar-EG"/>
        </w:rPr>
      </w:pPr>
      <w:r w:rsidRPr="00E85BA4">
        <w:rPr>
          <w:rFonts w:cs="PT Bold Heading" w:hint="cs"/>
          <w:b/>
          <w:bCs/>
          <w:sz w:val="36"/>
          <w:szCs w:val="36"/>
          <w:rtl/>
          <w:lang w:bidi="ar-EG"/>
        </w:rPr>
        <w:t xml:space="preserve">               </w:t>
      </w:r>
      <w:r>
        <w:rPr>
          <w:rFonts w:cs="PT Bold Heading" w:hint="cs"/>
          <w:b/>
          <w:bCs/>
          <w:sz w:val="36"/>
          <w:szCs w:val="36"/>
          <w:rtl/>
          <w:lang w:bidi="ar-EG"/>
        </w:rPr>
        <w:t xml:space="preserve">    </w:t>
      </w:r>
      <w:r w:rsidRPr="00E85BA4">
        <w:rPr>
          <w:rFonts w:cs="PT Bold Heading" w:hint="cs"/>
          <w:b/>
          <w:bCs/>
          <w:sz w:val="36"/>
          <w:szCs w:val="36"/>
          <w:rtl/>
          <w:lang w:bidi="ar-EG"/>
        </w:rPr>
        <w:t>أ</w:t>
      </w:r>
      <w:r w:rsidRPr="00E85BA4">
        <w:rPr>
          <w:rFonts w:cs="PT Bold Heading"/>
          <w:sz w:val="36"/>
          <w:szCs w:val="36"/>
          <w:lang w:bidi="ar-EG"/>
        </w:rPr>
        <w:t>.</w:t>
      </w:r>
      <w:r w:rsidRPr="00E85BA4">
        <w:rPr>
          <w:rFonts w:cs="PT Bold Heading" w:hint="cs"/>
          <w:sz w:val="36"/>
          <w:szCs w:val="36"/>
          <w:rtl/>
          <w:lang w:bidi="ar-EG"/>
        </w:rPr>
        <w:t>د</w:t>
      </w:r>
      <w:r w:rsidRPr="00E85BA4">
        <w:rPr>
          <w:rFonts w:cs="PT Bold Heading" w:hint="cs"/>
          <w:b/>
          <w:bCs/>
          <w:sz w:val="36"/>
          <w:szCs w:val="36"/>
          <w:rtl/>
          <w:lang w:bidi="ar-EG"/>
        </w:rPr>
        <w:t xml:space="preserve">/ </w:t>
      </w:r>
      <w:r w:rsidR="00215EDD">
        <w:rPr>
          <w:rFonts w:cs="PT Bold Heading" w:hint="cs"/>
          <w:b/>
          <w:bCs/>
          <w:sz w:val="36"/>
          <w:szCs w:val="36"/>
          <w:rtl/>
          <w:lang w:bidi="ar-EG"/>
        </w:rPr>
        <w:t xml:space="preserve">سلوي محمود محمد الطاهر </w:t>
      </w:r>
    </w:p>
    <w:bookmarkEnd w:id="0"/>
    <w:p w14:paraId="5E3A17C9" w14:textId="1A62BFAB" w:rsidR="004D2B6C" w:rsidRDefault="004D2B6C" w:rsidP="0051100E">
      <w:pPr>
        <w:bidi/>
        <w:spacing w:before="120" w:after="120" w:line="360" w:lineRule="auto"/>
        <w:ind w:left="-414" w:firstLine="774"/>
        <w:jc w:val="both"/>
        <w:rPr>
          <w:rFonts w:ascii="Arial" w:hAnsi="Arial" w:cs="Arial"/>
          <w:b/>
          <w:bCs/>
          <w:sz w:val="36"/>
          <w:szCs w:val="36"/>
          <w:rtl/>
          <w:lang w:bidi="ar-EG"/>
        </w:rPr>
      </w:pPr>
      <w:r>
        <w:rPr>
          <w:rFonts w:ascii="Arial" w:hAnsi="Arial" w:cs="Arial" w:hint="cs"/>
          <w:b/>
          <w:bCs/>
          <w:sz w:val="36"/>
          <w:szCs w:val="36"/>
          <w:rtl/>
          <w:lang w:bidi="ar-EG"/>
        </w:rPr>
        <w:tab/>
        <w:t xml:space="preserve"> </w:t>
      </w:r>
    </w:p>
    <w:p w14:paraId="75AF6012" w14:textId="77777777" w:rsidR="004D2B6C" w:rsidRPr="00965DE8" w:rsidRDefault="004D2B6C" w:rsidP="004D2B6C">
      <w:pPr>
        <w:bidi/>
        <w:spacing w:before="120" w:after="120" w:line="360" w:lineRule="auto"/>
        <w:ind w:left="-414" w:firstLine="774"/>
        <w:jc w:val="both"/>
        <w:rPr>
          <w:rFonts w:ascii="Arial" w:hAnsi="Arial" w:cs="Arial"/>
          <w:b/>
          <w:bCs/>
          <w:sz w:val="36"/>
          <w:szCs w:val="36"/>
          <w:rtl/>
          <w:lang w:bidi="ar-EG"/>
        </w:rPr>
      </w:pPr>
    </w:p>
    <w:p w14:paraId="3B3D730E" w14:textId="77777777" w:rsidR="00965DE8" w:rsidRDefault="00965DE8">
      <w:pPr>
        <w:spacing w:after="160" w:line="259" w:lineRule="auto"/>
        <w:rPr>
          <w:rFonts w:ascii="Arial" w:hAnsi="Arial" w:cs="Arial"/>
          <w:b/>
          <w:bCs/>
          <w:sz w:val="36"/>
          <w:szCs w:val="36"/>
          <w:rtl/>
          <w:lang w:bidi="ar-EG"/>
        </w:rPr>
      </w:pPr>
      <w:r>
        <w:rPr>
          <w:rFonts w:ascii="Arial" w:hAnsi="Arial" w:cs="Arial"/>
          <w:b/>
          <w:bCs/>
          <w:sz w:val="36"/>
          <w:szCs w:val="36"/>
          <w:rtl/>
          <w:lang w:bidi="ar-EG"/>
        </w:rPr>
        <w:br w:type="page"/>
      </w:r>
    </w:p>
    <w:p w14:paraId="13B534E0" w14:textId="70D7F31C" w:rsidR="005B4A38" w:rsidRPr="00965DE8" w:rsidRDefault="00965DE8" w:rsidP="00965DE8">
      <w:pPr>
        <w:pBdr>
          <w:bottom w:val="single" w:sz="18" w:space="1" w:color="7B7B7B" w:themeColor="accent3" w:themeShade="BF"/>
        </w:pBdr>
        <w:shd w:val="clear" w:color="auto" w:fill="DBDBDB" w:themeFill="accent3" w:themeFillTint="66"/>
        <w:bidi/>
        <w:spacing w:before="360" w:after="120" w:line="360" w:lineRule="auto"/>
        <w:ind w:left="-504" w:right="-270"/>
        <w:jc w:val="center"/>
        <w:rPr>
          <w:rFonts w:asciiTheme="minorBidi" w:hAnsiTheme="minorBidi" w:cs="Arial"/>
          <w:b/>
          <w:bCs/>
          <w:sz w:val="40"/>
          <w:szCs w:val="40"/>
          <w:u w:val="double"/>
          <w:rtl/>
          <w:lang w:bidi="ar-EG"/>
        </w:rPr>
      </w:pPr>
      <w:r w:rsidRPr="00965DE8">
        <w:rPr>
          <w:rFonts w:asciiTheme="minorBidi" w:hAnsiTheme="minorBidi" w:cs="Arial" w:hint="eastAsia"/>
          <w:b/>
          <w:bCs/>
          <w:sz w:val="40"/>
          <w:szCs w:val="40"/>
          <w:u w:val="double"/>
          <w:rtl/>
          <w:lang w:bidi="ar-EG"/>
        </w:rPr>
        <w:lastRenderedPageBreak/>
        <w:t>الخطة</w:t>
      </w:r>
      <w:r w:rsidRPr="00965DE8">
        <w:rPr>
          <w:rFonts w:asciiTheme="minorBidi" w:hAnsiTheme="minorBidi" w:cs="Arial"/>
          <w:b/>
          <w:bCs/>
          <w:sz w:val="40"/>
          <w:szCs w:val="40"/>
          <w:u w:val="double"/>
          <w:rtl/>
          <w:lang w:bidi="ar-EG"/>
        </w:rPr>
        <w:t xml:space="preserve"> </w:t>
      </w:r>
      <w:r w:rsidRPr="00965DE8">
        <w:rPr>
          <w:rFonts w:asciiTheme="minorBidi" w:hAnsiTheme="minorBidi" w:cs="Arial" w:hint="eastAsia"/>
          <w:b/>
          <w:bCs/>
          <w:sz w:val="40"/>
          <w:szCs w:val="40"/>
          <w:u w:val="double"/>
          <w:rtl/>
          <w:lang w:bidi="ar-EG"/>
        </w:rPr>
        <w:t>البحثية</w:t>
      </w:r>
      <w:r w:rsidRPr="00965DE8">
        <w:rPr>
          <w:rFonts w:asciiTheme="minorBidi" w:hAnsiTheme="minorBidi" w:cs="Arial"/>
          <w:b/>
          <w:bCs/>
          <w:sz w:val="40"/>
          <w:szCs w:val="40"/>
          <w:u w:val="double"/>
          <w:rtl/>
          <w:lang w:bidi="ar-EG"/>
        </w:rPr>
        <w:t xml:space="preserve"> </w:t>
      </w:r>
      <w:r w:rsidRPr="00965DE8">
        <w:rPr>
          <w:rFonts w:asciiTheme="minorBidi" w:hAnsiTheme="minorBidi" w:cs="Arial" w:hint="eastAsia"/>
          <w:b/>
          <w:bCs/>
          <w:sz w:val="40"/>
          <w:szCs w:val="40"/>
          <w:u w:val="double"/>
          <w:rtl/>
          <w:lang w:bidi="ar-EG"/>
        </w:rPr>
        <w:t>لقسم</w:t>
      </w:r>
      <w:r w:rsidRPr="00965DE8">
        <w:rPr>
          <w:rFonts w:asciiTheme="minorBidi" w:hAnsiTheme="minorBidi" w:cs="Arial" w:hint="cs"/>
          <w:b/>
          <w:bCs/>
          <w:sz w:val="40"/>
          <w:szCs w:val="40"/>
          <w:u w:val="double"/>
          <w:rtl/>
          <w:lang w:bidi="ar-EG"/>
        </w:rPr>
        <w:t xml:space="preserve"> ا</w:t>
      </w:r>
      <w:r w:rsidR="00B862B0">
        <w:rPr>
          <w:rFonts w:asciiTheme="minorBidi" w:hAnsiTheme="minorBidi" w:cs="Arial" w:hint="cs"/>
          <w:b/>
          <w:bCs/>
          <w:sz w:val="40"/>
          <w:szCs w:val="40"/>
          <w:u w:val="double"/>
          <w:rtl/>
          <w:lang w:bidi="ar-EG"/>
        </w:rPr>
        <w:t xml:space="preserve">مراض الكبد والجهاز الهضمي والامراض المعدية </w:t>
      </w:r>
      <w:r w:rsidRPr="00965DE8">
        <w:rPr>
          <w:rFonts w:asciiTheme="minorBidi" w:hAnsiTheme="minorBidi" w:cs="Arial" w:hint="eastAsia"/>
          <w:b/>
          <w:bCs/>
          <w:sz w:val="40"/>
          <w:szCs w:val="40"/>
          <w:u w:val="double"/>
          <w:rtl/>
          <w:lang w:bidi="ar-EG"/>
        </w:rPr>
        <w:t>وتوافقها</w:t>
      </w:r>
      <w:r w:rsidRPr="00965DE8">
        <w:rPr>
          <w:rFonts w:asciiTheme="minorBidi" w:hAnsiTheme="minorBidi" w:cs="Arial"/>
          <w:b/>
          <w:bCs/>
          <w:sz w:val="40"/>
          <w:szCs w:val="40"/>
          <w:u w:val="double"/>
          <w:rtl/>
          <w:lang w:bidi="ar-EG"/>
        </w:rPr>
        <w:t xml:space="preserve"> </w:t>
      </w:r>
      <w:r w:rsidRPr="00965DE8">
        <w:rPr>
          <w:rFonts w:asciiTheme="minorBidi" w:hAnsiTheme="minorBidi" w:cs="Arial" w:hint="eastAsia"/>
          <w:b/>
          <w:bCs/>
          <w:sz w:val="40"/>
          <w:szCs w:val="40"/>
          <w:u w:val="double"/>
          <w:rtl/>
          <w:lang w:bidi="ar-EG"/>
        </w:rPr>
        <w:t>مع</w:t>
      </w:r>
      <w:r w:rsidRPr="00965DE8">
        <w:rPr>
          <w:rFonts w:asciiTheme="minorBidi" w:hAnsiTheme="minorBidi" w:cs="Arial"/>
          <w:b/>
          <w:bCs/>
          <w:sz w:val="40"/>
          <w:szCs w:val="40"/>
          <w:u w:val="double"/>
          <w:rtl/>
          <w:lang w:bidi="ar-EG"/>
        </w:rPr>
        <w:t xml:space="preserve"> </w:t>
      </w:r>
      <w:r w:rsidRPr="00965DE8">
        <w:rPr>
          <w:rFonts w:asciiTheme="minorBidi" w:hAnsiTheme="minorBidi" w:cs="Arial" w:hint="cs"/>
          <w:b/>
          <w:bCs/>
          <w:sz w:val="40"/>
          <w:szCs w:val="40"/>
          <w:u w:val="double"/>
          <w:rtl/>
          <w:lang w:bidi="ar-EG"/>
        </w:rPr>
        <w:t>ال</w:t>
      </w:r>
      <w:r w:rsidRPr="00965DE8">
        <w:rPr>
          <w:rFonts w:asciiTheme="minorBidi" w:hAnsiTheme="minorBidi" w:cs="Arial" w:hint="eastAsia"/>
          <w:b/>
          <w:bCs/>
          <w:sz w:val="40"/>
          <w:szCs w:val="40"/>
          <w:u w:val="double"/>
          <w:rtl/>
          <w:lang w:bidi="ar-EG"/>
        </w:rPr>
        <w:t>خطة</w:t>
      </w:r>
      <w:r w:rsidRPr="00965DE8">
        <w:rPr>
          <w:rFonts w:asciiTheme="minorBidi" w:hAnsiTheme="minorBidi" w:cs="Arial" w:hint="cs"/>
          <w:b/>
          <w:bCs/>
          <w:sz w:val="40"/>
          <w:szCs w:val="40"/>
          <w:u w:val="double"/>
          <w:rtl/>
          <w:lang w:bidi="ar-EG"/>
        </w:rPr>
        <w:t xml:space="preserve"> البحثية</w:t>
      </w:r>
      <w:r w:rsidRPr="00965DE8">
        <w:rPr>
          <w:rFonts w:asciiTheme="minorBidi" w:hAnsiTheme="minorBidi" w:cs="Arial"/>
          <w:b/>
          <w:bCs/>
          <w:sz w:val="40"/>
          <w:szCs w:val="40"/>
          <w:u w:val="double"/>
          <w:rtl/>
          <w:lang w:bidi="ar-EG"/>
        </w:rPr>
        <w:t xml:space="preserve"> </w:t>
      </w:r>
      <w:r w:rsidRPr="00965DE8">
        <w:rPr>
          <w:rFonts w:asciiTheme="minorBidi" w:hAnsiTheme="minorBidi" w:cs="Arial" w:hint="cs"/>
          <w:b/>
          <w:bCs/>
          <w:sz w:val="40"/>
          <w:szCs w:val="40"/>
          <w:u w:val="double"/>
          <w:rtl/>
          <w:lang w:bidi="ar-EG"/>
        </w:rPr>
        <w:t>ل</w:t>
      </w:r>
      <w:r w:rsidRPr="00965DE8">
        <w:rPr>
          <w:rFonts w:asciiTheme="minorBidi" w:hAnsiTheme="minorBidi" w:cs="Arial" w:hint="eastAsia"/>
          <w:b/>
          <w:bCs/>
          <w:sz w:val="40"/>
          <w:szCs w:val="40"/>
          <w:u w:val="double"/>
          <w:rtl/>
          <w:lang w:bidi="ar-EG"/>
        </w:rPr>
        <w:t>لكلية</w:t>
      </w:r>
    </w:p>
    <w:tbl>
      <w:tblPr>
        <w:tblStyle w:val="TableGrid"/>
        <w:bidiVisual/>
        <w:tblW w:w="10890" w:type="dxa"/>
        <w:tblInd w:w="-656" w:type="dxa"/>
        <w:tblLook w:val="04A0" w:firstRow="1" w:lastRow="0" w:firstColumn="1" w:lastColumn="0" w:noHBand="0" w:noVBand="1"/>
      </w:tblPr>
      <w:tblGrid>
        <w:gridCol w:w="10890"/>
      </w:tblGrid>
      <w:tr w:rsidR="00B75C70" w:rsidRPr="00B75C70" w14:paraId="11DC95EA" w14:textId="77777777" w:rsidTr="001E0B6B">
        <w:tc>
          <w:tcPr>
            <w:tcW w:w="10890" w:type="dxa"/>
            <w:shd w:val="clear" w:color="auto" w:fill="FFE599" w:themeFill="accent4" w:themeFillTint="66"/>
          </w:tcPr>
          <w:p w14:paraId="3846DEC2" w14:textId="443423C1" w:rsidR="00B75C70" w:rsidRPr="001676F4" w:rsidRDefault="00740207" w:rsidP="00B75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,Bold" w:eastAsiaTheme="minorHAnsi" w:hAnsi="Calibri,Bold" w:cs="Times New Roman"/>
                <w:b/>
                <w:bCs/>
                <w:sz w:val="36"/>
                <w:szCs w:val="36"/>
                <w:rtl/>
              </w:rPr>
            </w:pPr>
            <w:r>
              <w:rPr>
                <w:rFonts w:ascii="Arial" w:hAnsi="Arial" w:cs="Arial" w:hint="cs"/>
                <w:b/>
                <w:bCs/>
                <w:sz w:val="36"/>
                <w:szCs w:val="36"/>
              </w:rPr>
              <w:t>Accuracy in new diagnosis and management of metabolic associated fatty liver disease (MAFLD) and impact on different human organs</w:t>
            </w:r>
          </w:p>
        </w:tc>
      </w:tr>
      <w:tr w:rsidR="00B75C70" w14:paraId="20AC163A" w14:textId="77777777" w:rsidTr="001E0B6B">
        <w:tc>
          <w:tcPr>
            <w:tcW w:w="10890" w:type="dxa"/>
          </w:tcPr>
          <w:p w14:paraId="6449A70D" w14:textId="3353393A" w:rsidR="00B75C70" w:rsidRPr="00BF7E56" w:rsidRDefault="007A7CF8" w:rsidP="00965DE8">
            <w:pPr>
              <w:bidi/>
              <w:spacing w:after="0" w:line="360" w:lineRule="exact"/>
              <w:jc w:val="both"/>
              <w:rPr>
                <w:b/>
                <w:bCs/>
                <w:color w:val="C00000"/>
                <w:sz w:val="32"/>
                <w:szCs w:val="32"/>
                <w:u w:val="double"/>
                <w:rtl/>
                <w:lang w:bidi="ar-EG"/>
              </w:rPr>
            </w:pPr>
            <w:r>
              <w:rPr>
                <w:rFonts w:hint="cs"/>
                <w:b/>
                <w:bCs/>
                <w:color w:val="C00000"/>
                <w:sz w:val="32"/>
                <w:szCs w:val="32"/>
                <w:u w:val="double"/>
                <w:rtl/>
                <w:lang w:bidi="ar-EG"/>
              </w:rPr>
              <w:t xml:space="preserve">أمثلة من </w:t>
            </w:r>
            <w:r w:rsidR="00BF7E56" w:rsidRPr="00BF7E56">
              <w:rPr>
                <w:rFonts w:hint="cs"/>
                <w:b/>
                <w:bCs/>
                <w:color w:val="C00000"/>
                <w:sz w:val="32"/>
                <w:szCs w:val="32"/>
                <w:u w:val="double"/>
                <w:rtl/>
                <w:lang w:bidi="ar-EG"/>
              </w:rPr>
              <w:t>رسائل الماجستير:</w:t>
            </w:r>
          </w:p>
          <w:p w14:paraId="515543DE" w14:textId="7DA5F7DE" w:rsidR="00BF7E56" w:rsidRPr="00DA345C" w:rsidRDefault="00C67643" w:rsidP="00965DE8">
            <w:pPr>
              <w:pStyle w:val="ListParagraph"/>
              <w:numPr>
                <w:ilvl w:val="0"/>
                <w:numId w:val="55"/>
              </w:numPr>
              <w:bidi/>
              <w:spacing w:after="0" w:line="360" w:lineRule="exact"/>
              <w:ind w:left="248" w:hanging="248"/>
              <w:jc w:val="both"/>
              <w:rPr>
                <w:sz w:val="28"/>
                <w:szCs w:val="28"/>
                <w:lang w:bidi="ar-EG"/>
              </w:rPr>
            </w:pPr>
            <w:r w:rsidRPr="00DA345C">
              <w:rPr>
                <w:rFonts w:cs="Arial" w:hint="cs"/>
                <w:b/>
                <w:bCs/>
                <w:sz w:val="28"/>
                <w:szCs w:val="28"/>
                <w:rtl/>
              </w:rPr>
              <w:t>تقييم مستوي النيوبترين المصلي في المرضى المصريين الذين يعانون من مرض الكبد الدهني غير الكحولي</w:t>
            </w:r>
            <w:r w:rsidR="00BF7E56" w:rsidRPr="00DA345C">
              <w:rPr>
                <w:rFonts w:ascii="Calibri" w:hAnsi="Calibri" w:cs="Calibri" w:hint="cs"/>
                <w:b/>
                <w:bCs/>
                <w:sz w:val="28"/>
                <w:szCs w:val="28"/>
                <w:rtl/>
                <w:lang w:bidi="ar-EG"/>
              </w:rPr>
              <w:t xml:space="preserve"> (</w:t>
            </w:r>
            <w:r w:rsidR="00A65131" w:rsidRPr="00DA345C">
              <w:rPr>
                <w:rFonts w:ascii="Calibri" w:hAnsi="Calibri" w:cs="Times New Roman" w:hint="cs"/>
                <w:b/>
                <w:bCs/>
                <w:sz w:val="28"/>
                <w:szCs w:val="28"/>
                <w:rtl/>
                <w:lang w:bidi="ar-EG"/>
              </w:rPr>
              <w:t>8- 2023</w:t>
            </w:r>
            <w:r w:rsidR="00BF7E56" w:rsidRPr="00DA345C">
              <w:rPr>
                <w:rFonts w:ascii="Calibri" w:hAnsi="Calibri" w:cs="Calibri" w:hint="cs"/>
                <w:b/>
                <w:bCs/>
                <w:sz w:val="28"/>
                <w:szCs w:val="28"/>
                <w:rtl/>
                <w:lang w:bidi="ar-EG"/>
              </w:rPr>
              <w:t>)</w:t>
            </w:r>
          </w:p>
          <w:p w14:paraId="3860CA4D" w14:textId="076643A2" w:rsidR="00BF7E56" w:rsidRPr="00DA345C" w:rsidRDefault="00E5007E" w:rsidP="00965DE8">
            <w:pPr>
              <w:pStyle w:val="ListParagraph"/>
              <w:numPr>
                <w:ilvl w:val="0"/>
                <w:numId w:val="55"/>
              </w:numPr>
              <w:bidi/>
              <w:spacing w:after="0" w:line="360" w:lineRule="exact"/>
              <w:ind w:left="248" w:hanging="248"/>
              <w:jc w:val="both"/>
              <w:rPr>
                <w:sz w:val="28"/>
                <w:szCs w:val="28"/>
                <w:lang w:bidi="ar-EG"/>
              </w:rPr>
            </w:pPr>
            <w:r w:rsidRPr="00DA345C">
              <w:rPr>
                <w:rFonts w:ascii="Calibri" w:hAnsi="Calibri" w:cs="Times New Roman" w:hint="cs"/>
                <w:b/>
                <w:bCs/>
                <w:sz w:val="28"/>
                <w:szCs w:val="28"/>
                <w:rtl/>
                <w:lang w:bidi="ar-EG"/>
              </w:rPr>
              <w:t xml:space="preserve"> دور الفيريتين المصلى والانترلوكن-6  فى تقييم مرض الكبد الدهنى المرتبط بالخلل الأيضى  </w:t>
            </w:r>
            <w:r w:rsidR="000C7BDD" w:rsidRPr="00DA345C">
              <w:rPr>
                <w:rFonts w:ascii="Calibri" w:hAnsi="Calibri" w:cs="Times New Roman" w:hint="cs"/>
                <w:b/>
                <w:bCs/>
                <w:sz w:val="28"/>
                <w:szCs w:val="28"/>
                <w:rtl/>
                <w:lang w:bidi="ar-EG"/>
              </w:rPr>
              <w:t>(12</w:t>
            </w:r>
            <w:r w:rsidRPr="00DA345C">
              <w:rPr>
                <w:rFonts w:ascii="Calibri" w:hAnsi="Calibri" w:cs="Times New Roman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="00BF7E56" w:rsidRPr="00DA345C">
              <w:rPr>
                <w:rFonts w:ascii="Calibri" w:hAnsi="Calibri" w:cs="Calibri" w:hint="cs"/>
                <w:b/>
                <w:bCs/>
                <w:sz w:val="28"/>
                <w:szCs w:val="28"/>
                <w:rtl/>
                <w:lang w:bidi="ar-EG"/>
              </w:rPr>
              <w:t>-2022)</w:t>
            </w:r>
          </w:p>
          <w:p w14:paraId="014F9F82" w14:textId="2F630D45" w:rsidR="00BF7E56" w:rsidRPr="00DA345C" w:rsidRDefault="00177629" w:rsidP="00965DE8">
            <w:pPr>
              <w:pStyle w:val="ListParagraph"/>
              <w:numPr>
                <w:ilvl w:val="0"/>
                <w:numId w:val="55"/>
              </w:numPr>
              <w:bidi/>
              <w:spacing w:after="0" w:line="360" w:lineRule="exact"/>
              <w:ind w:left="248" w:hanging="248"/>
              <w:jc w:val="both"/>
              <w:rPr>
                <w:sz w:val="28"/>
                <w:szCs w:val="28"/>
                <w:lang w:bidi="ar-EG"/>
              </w:rPr>
            </w:pPr>
            <w:r w:rsidRPr="00DA345C">
              <w:rPr>
                <w:rFonts w:ascii="Calibri" w:hAnsi="Calibri" w:cs="Times New Roman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="00DE7A1C" w:rsidRPr="00DA345C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  <w:t>تقييم مستوي سيرم البيتاتروفين وعلاقته بتليف وتدهن الكبد المشخص بواسطه الفيبروسكان في مرض الكبد الدهني</w:t>
            </w:r>
            <w:r w:rsidR="00DE7A1C" w:rsidRPr="00DA345C">
              <w:rPr>
                <w:rFonts w:ascii="Calibri" w:hAnsi="Calibri" w:cs="Calibri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="00BF7E56" w:rsidRPr="00DA345C">
              <w:rPr>
                <w:rFonts w:ascii="Calibri" w:hAnsi="Calibri" w:cs="Calibri" w:hint="cs"/>
                <w:b/>
                <w:bCs/>
                <w:sz w:val="28"/>
                <w:szCs w:val="28"/>
                <w:rtl/>
                <w:lang w:bidi="ar-EG"/>
              </w:rPr>
              <w:t>(3-2023)</w:t>
            </w:r>
          </w:p>
          <w:p w14:paraId="0AC89A3F" w14:textId="35C94AD1" w:rsidR="003558B4" w:rsidRPr="00DA345C" w:rsidRDefault="00697925" w:rsidP="00665EAE">
            <w:pPr>
              <w:pStyle w:val="ListParagraph"/>
              <w:numPr>
                <w:ilvl w:val="0"/>
                <w:numId w:val="55"/>
              </w:numPr>
              <w:bidi/>
              <w:spacing w:after="0" w:line="360" w:lineRule="exact"/>
              <w:ind w:left="248" w:hanging="248"/>
              <w:jc w:val="both"/>
              <w:rPr>
                <w:sz w:val="28"/>
                <w:szCs w:val="28"/>
                <w:lang w:bidi="ar-EG"/>
              </w:rPr>
            </w:pPr>
            <w:r w:rsidRPr="00DA345C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  <w:t>دور مصل الاديبونيكتين في مرضي التهاب المعده بالمنظار المرتبط بالسمنه</w:t>
            </w:r>
            <w:r w:rsidR="001C45CC" w:rsidRPr="00DA345C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</w:rPr>
              <w:t xml:space="preserve"> (12-2022)</w:t>
            </w:r>
            <w:r w:rsidR="003558B4" w:rsidRPr="00DA345C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</w:rPr>
              <w:tab/>
            </w:r>
          </w:p>
          <w:p w14:paraId="0483AC04" w14:textId="6313492C" w:rsidR="001E0B6B" w:rsidRPr="00DA345C" w:rsidRDefault="003558B4" w:rsidP="00E93BB1">
            <w:pPr>
              <w:pStyle w:val="ListParagraph"/>
              <w:numPr>
                <w:ilvl w:val="0"/>
                <w:numId w:val="55"/>
              </w:numPr>
              <w:bidi/>
              <w:spacing w:after="0" w:line="360" w:lineRule="exact"/>
              <w:ind w:left="248" w:hanging="248"/>
              <w:jc w:val="both"/>
              <w:rPr>
                <w:sz w:val="28"/>
                <w:szCs w:val="28"/>
                <w:lang w:bidi="ar-EG"/>
              </w:rPr>
            </w:pPr>
            <w:r w:rsidRPr="00DA345C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</w:rPr>
              <w:t>التشخيص المبكر لمرض الكبد الدهني الغير كحولي عند المراهقين المصرين باستخدام الفيبروسكان</w:t>
            </w:r>
            <w:r w:rsidR="002E27BE" w:rsidRPr="00DA345C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</w:rPr>
              <w:t xml:space="preserve"> ( 4-2022)</w:t>
            </w:r>
          </w:p>
          <w:p w14:paraId="566FF8E4" w14:textId="1DE51EAF" w:rsidR="00852F3E" w:rsidRPr="00852F3E" w:rsidRDefault="00852F3E" w:rsidP="00852F3E">
            <w:pPr>
              <w:bidi/>
              <w:spacing w:after="0" w:line="360" w:lineRule="exact"/>
              <w:jc w:val="both"/>
              <w:rPr>
                <w:b/>
                <w:bCs/>
                <w:color w:val="C00000"/>
                <w:sz w:val="32"/>
                <w:szCs w:val="32"/>
                <w:u w:val="double"/>
                <w:rtl/>
                <w:lang w:bidi="ar-EG"/>
              </w:rPr>
            </w:pPr>
          </w:p>
        </w:tc>
      </w:tr>
      <w:tr w:rsidR="001676F4" w:rsidRPr="00B75C70" w14:paraId="50738EAE" w14:textId="77777777" w:rsidTr="001E0B6B">
        <w:tc>
          <w:tcPr>
            <w:tcW w:w="10890" w:type="dxa"/>
            <w:shd w:val="clear" w:color="auto" w:fill="FFE599" w:themeFill="accent4" w:themeFillTint="66"/>
          </w:tcPr>
          <w:p w14:paraId="46AC061E" w14:textId="2EE9FAB3" w:rsidR="000D176A" w:rsidRPr="001676F4" w:rsidRDefault="00661EA8" w:rsidP="00661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,Bold" w:eastAsiaTheme="minorHAnsi" w:hAnsi="Calibri,Bold" w:cs="Times New Roman"/>
                <w:b/>
                <w:bCs/>
                <w:sz w:val="36"/>
                <w:szCs w:val="36"/>
                <w:rtl/>
              </w:rPr>
            </w:pPr>
            <w:r>
              <w:rPr>
                <w:rFonts w:asciiTheme="minorBidi" w:eastAsiaTheme="minorHAnsi" w:hAnsiTheme="minorBidi" w:hint="cs"/>
                <w:b/>
                <w:bCs/>
                <w:sz w:val="36"/>
                <w:szCs w:val="36"/>
              </w:rPr>
              <w:t>New era in diagnosis and treatment of hepatitis</w:t>
            </w:r>
          </w:p>
        </w:tc>
      </w:tr>
      <w:tr w:rsidR="001676F4" w14:paraId="69DB95B4" w14:textId="77777777" w:rsidTr="001E0B6B">
        <w:tc>
          <w:tcPr>
            <w:tcW w:w="10890" w:type="dxa"/>
          </w:tcPr>
          <w:p w14:paraId="2C2DB8AE" w14:textId="77777777" w:rsidR="001676F4" w:rsidRPr="00BF7E56" w:rsidRDefault="001676F4" w:rsidP="007A47E8">
            <w:pPr>
              <w:bidi/>
              <w:spacing w:after="0" w:line="264" w:lineRule="auto"/>
              <w:jc w:val="both"/>
              <w:rPr>
                <w:b/>
                <w:bCs/>
                <w:color w:val="C00000"/>
                <w:sz w:val="32"/>
                <w:szCs w:val="32"/>
                <w:u w:val="double"/>
                <w:rtl/>
                <w:lang w:bidi="ar-EG"/>
              </w:rPr>
            </w:pPr>
            <w:r>
              <w:rPr>
                <w:rFonts w:hint="cs"/>
                <w:b/>
                <w:bCs/>
                <w:color w:val="C00000"/>
                <w:sz w:val="32"/>
                <w:szCs w:val="32"/>
                <w:u w:val="double"/>
                <w:rtl/>
                <w:lang w:bidi="ar-EG"/>
              </w:rPr>
              <w:t xml:space="preserve">أمثلة من </w:t>
            </w:r>
            <w:r w:rsidRPr="00BF7E56">
              <w:rPr>
                <w:rFonts w:hint="cs"/>
                <w:b/>
                <w:bCs/>
                <w:color w:val="C00000"/>
                <w:sz w:val="32"/>
                <w:szCs w:val="32"/>
                <w:u w:val="double"/>
                <w:rtl/>
                <w:lang w:bidi="ar-EG"/>
              </w:rPr>
              <w:t>رسائل الماجستير:</w:t>
            </w:r>
          </w:p>
          <w:p w14:paraId="4D9CE9C8" w14:textId="2A9650D1" w:rsidR="0054026F" w:rsidRPr="002B57E6" w:rsidRDefault="00233675" w:rsidP="00071E9E">
            <w:pPr>
              <w:pStyle w:val="ListParagraph"/>
              <w:numPr>
                <w:ilvl w:val="0"/>
                <w:numId w:val="55"/>
              </w:numPr>
              <w:bidi/>
              <w:spacing w:after="0" w:line="264" w:lineRule="auto"/>
              <w:ind w:left="245" w:hanging="245"/>
              <w:jc w:val="both"/>
              <w:rPr>
                <w:rFonts w:ascii="Calibri" w:hAnsi="Calibri" w:cs="Calibri"/>
                <w:b/>
                <w:bCs/>
                <w:sz w:val="28"/>
                <w:szCs w:val="28"/>
                <w:lang w:bidi="ar-EG"/>
              </w:rPr>
            </w:pPr>
            <w:r w:rsidRPr="002B57E6">
              <w:rPr>
                <w:rFonts w:ascii="Calibri" w:hAnsi="Calibri" w:cs="Times New Roman" w:hint="cs"/>
                <w:b/>
                <w:bCs/>
                <w:sz w:val="28"/>
                <w:szCs w:val="28"/>
                <w:rtl/>
                <w:lang w:bidi="ar-EG"/>
              </w:rPr>
              <w:t>تقييم تليف الكبد في مرضي التهاب الكبد الوبائي المزمن بي الخاضعين للعلاج بالتينوفوفير(1-2023)</w:t>
            </w:r>
          </w:p>
          <w:p w14:paraId="352CB2C8" w14:textId="77777777" w:rsidR="001676F4" w:rsidRDefault="001676F4" w:rsidP="007A47E8">
            <w:pPr>
              <w:bidi/>
              <w:spacing w:after="0" w:line="264" w:lineRule="auto"/>
              <w:jc w:val="both"/>
              <w:rPr>
                <w:b/>
                <w:bCs/>
                <w:color w:val="C00000"/>
                <w:sz w:val="32"/>
                <w:szCs w:val="32"/>
                <w:u w:val="double"/>
                <w:rtl/>
                <w:lang w:bidi="ar-EG"/>
              </w:rPr>
            </w:pPr>
            <w:r>
              <w:rPr>
                <w:rFonts w:hint="cs"/>
                <w:b/>
                <w:bCs/>
                <w:color w:val="C00000"/>
                <w:sz w:val="32"/>
                <w:szCs w:val="32"/>
                <w:u w:val="double"/>
                <w:rtl/>
                <w:lang w:bidi="ar-EG"/>
              </w:rPr>
              <w:t xml:space="preserve">أمثلة من </w:t>
            </w:r>
            <w:r w:rsidRPr="00BF7E56">
              <w:rPr>
                <w:rFonts w:hint="cs"/>
                <w:b/>
                <w:bCs/>
                <w:color w:val="C00000"/>
                <w:sz w:val="32"/>
                <w:szCs w:val="32"/>
                <w:u w:val="double"/>
                <w:rtl/>
                <w:lang w:bidi="ar-EG"/>
              </w:rPr>
              <w:t>رسائل ال</w:t>
            </w:r>
            <w:r>
              <w:rPr>
                <w:rFonts w:hint="cs"/>
                <w:b/>
                <w:bCs/>
                <w:color w:val="C00000"/>
                <w:sz w:val="32"/>
                <w:szCs w:val="32"/>
                <w:u w:val="double"/>
                <w:rtl/>
                <w:lang w:bidi="ar-EG"/>
              </w:rPr>
              <w:t>دكتوراة</w:t>
            </w:r>
            <w:r w:rsidRPr="00BF7E56">
              <w:rPr>
                <w:rFonts w:hint="cs"/>
                <w:b/>
                <w:bCs/>
                <w:color w:val="C00000"/>
                <w:sz w:val="32"/>
                <w:szCs w:val="32"/>
                <w:u w:val="double"/>
                <w:rtl/>
                <w:lang w:bidi="ar-EG"/>
              </w:rPr>
              <w:t>:</w:t>
            </w:r>
          </w:p>
          <w:p w14:paraId="0ED36D37" w14:textId="2AFA7D92" w:rsidR="001676F4" w:rsidRDefault="00036C4C" w:rsidP="007A47E8">
            <w:pPr>
              <w:pStyle w:val="ListParagraph"/>
              <w:numPr>
                <w:ilvl w:val="0"/>
                <w:numId w:val="55"/>
              </w:numPr>
              <w:bidi/>
              <w:spacing w:after="0" w:line="264" w:lineRule="auto"/>
              <w:ind w:left="245" w:hanging="245"/>
              <w:jc w:val="both"/>
              <w:rPr>
                <w:rFonts w:ascii="Calibri" w:hAnsi="Calibri" w:cs="Calibri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Calibri" w:hAnsi="Calibri" w:cs="Times New Roman" w:hint="cs"/>
                <w:b/>
                <w:bCs/>
                <w:sz w:val="28"/>
                <w:szCs w:val="28"/>
                <w:rtl/>
                <w:lang w:bidi="ar-EG"/>
              </w:rPr>
              <w:t xml:space="preserve">   </w:t>
            </w:r>
            <w:r w:rsidR="004F2C89">
              <w:rPr>
                <w:rFonts w:ascii="Calibri" w:hAnsi="Calibri" w:cs="Times New Roman" w:hint="cs"/>
                <w:b/>
                <w:bCs/>
                <w:sz w:val="28"/>
                <w:szCs w:val="28"/>
                <w:rtl/>
                <w:lang w:bidi="ar-EG"/>
              </w:rPr>
              <w:t>مقارنه بين درجات التليف و تيبس الكبد عن طريق الفيبروسكان فى التنبؤ بدرجه دوالى المرئ فى مرضى التليف الكبدى المصريين (3-2023)</w:t>
            </w:r>
          </w:p>
          <w:p w14:paraId="41486C1B" w14:textId="77777777" w:rsidR="001676F4" w:rsidRDefault="001676F4" w:rsidP="007A47E8">
            <w:pPr>
              <w:bidi/>
              <w:spacing w:after="0" w:line="264" w:lineRule="auto"/>
              <w:jc w:val="both"/>
              <w:rPr>
                <w:b/>
                <w:bCs/>
                <w:color w:val="C00000"/>
                <w:sz w:val="32"/>
                <w:szCs w:val="32"/>
                <w:u w:val="double"/>
                <w:rtl/>
                <w:lang w:bidi="ar-EG"/>
              </w:rPr>
            </w:pPr>
            <w:r>
              <w:rPr>
                <w:rFonts w:hint="cs"/>
                <w:b/>
                <w:bCs/>
                <w:color w:val="C00000"/>
                <w:sz w:val="32"/>
                <w:szCs w:val="32"/>
                <w:u w:val="double"/>
                <w:rtl/>
                <w:lang w:bidi="ar-EG"/>
              </w:rPr>
              <w:t>أمثلة من الأبحاث</w:t>
            </w:r>
            <w:r w:rsidRPr="00BF7E56">
              <w:rPr>
                <w:rFonts w:hint="cs"/>
                <w:b/>
                <w:bCs/>
                <w:color w:val="C00000"/>
                <w:sz w:val="32"/>
                <w:szCs w:val="32"/>
                <w:u w:val="double"/>
                <w:rtl/>
                <w:lang w:bidi="ar-EG"/>
              </w:rPr>
              <w:t>:</w:t>
            </w:r>
          </w:p>
          <w:p w14:paraId="71371989" w14:textId="0550491A" w:rsidR="003D6910" w:rsidRPr="00071E9E" w:rsidRDefault="001E4DEE" w:rsidP="00071E9E">
            <w:pPr>
              <w:jc w:val="both"/>
              <w:rPr>
                <w:rFonts w:ascii="Arial Narrow" w:hAnsi="Arial Narrow" w:cs="Times New Roman"/>
                <w:b/>
                <w:bCs/>
                <w:sz w:val="28"/>
                <w:szCs w:val="28"/>
                <w:rtl/>
                <w:lang w:eastAsia="en-GB" w:bidi="ar-EG"/>
              </w:rPr>
            </w:pPr>
            <w:r w:rsidRPr="00EE426C">
              <w:rPr>
                <w:rFonts w:asciiTheme="minorBidi" w:hAnsiTheme="minorBidi" w:hint="cs"/>
                <w:b/>
                <w:bCs/>
                <w:sz w:val="28"/>
                <w:szCs w:val="28"/>
                <w:lang w:eastAsia="en-GB"/>
              </w:rPr>
              <w:t xml:space="preserve">- </w:t>
            </w:r>
            <w:r w:rsidR="00253A77" w:rsidRPr="00EE426C">
              <w:rPr>
                <w:rFonts w:ascii="Arial Narrow" w:hAnsi="Arial Narrow" w:cs="Calibri"/>
                <w:b/>
                <w:bCs/>
                <w:sz w:val="28"/>
                <w:szCs w:val="28"/>
                <w:lang w:eastAsia="en-GB" w:bidi="ar-EG"/>
              </w:rPr>
              <w:t>A paradigm shift in non-viral liver cirrhosis: a multicenter study on </w:t>
            </w:r>
            <w:proofErr w:type="spellStart"/>
            <w:r w:rsidR="00253A77" w:rsidRPr="00EE426C">
              <w:rPr>
                <w:rFonts w:ascii="Arial Narrow" w:hAnsi="Arial Narrow" w:cs="Calibri"/>
                <w:b/>
                <w:bCs/>
                <w:sz w:val="28"/>
                <w:szCs w:val="28"/>
                <w:lang w:eastAsia="en-GB" w:bidi="ar-EG"/>
              </w:rPr>
              <w:t>clinicoepidemiological</w:t>
            </w:r>
            <w:proofErr w:type="spellEnd"/>
            <w:r w:rsidR="00253A77" w:rsidRPr="00EE426C">
              <w:rPr>
                <w:rFonts w:asciiTheme="minorBidi" w:hAnsiTheme="minorBidi" w:hint="cs"/>
                <w:b/>
                <w:bCs/>
                <w:sz w:val="28"/>
                <w:szCs w:val="28"/>
                <w:lang w:eastAsia="en-GB"/>
              </w:rPr>
              <w:t xml:space="preserve"> </w:t>
            </w:r>
            <w:r w:rsidR="00253A77" w:rsidRPr="00EE426C">
              <w:rPr>
                <w:rFonts w:ascii="Arial Narrow" w:hAnsi="Arial Narrow" w:cs="Calibri"/>
                <w:b/>
                <w:bCs/>
                <w:sz w:val="28"/>
                <w:szCs w:val="28"/>
                <w:lang w:eastAsia="en-GB" w:bidi="ar-EG"/>
              </w:rPr>
              <w:t>characteristics and outcome of non-B non-C cirrhosis</w:t>
            </w:r>
            <w:r w:rsidR="0000575F" w:rsidRPr="00EE426C">
              <w:rPr>
                <w:rFonts w:asciiTheme="minorBidi" w:hAnsiTheme="minorBidi" w:hint="cs"/>
                <w:b/>
                <w:bCs/>
                <w:sz w:val="28"/>
                <w:szCs w:val="28"/>
                <w:lang w:eastAsia="en-GB"/>
              </w:rPr>
              <w:t>.</w:t>
            </w:r>
            <w:r w:rsidR="008E34A1" w:rsidRPr="00EE426C">
              <w:rPr>
                <w:sz w:val="28"/>
                <w:szCs w:val="28"/>
              </w:rPr>
              <w:t xml:space="preserve"> </w:t>
            </w:r>
            <w:r w:rsidR="008E34A1" w:rsidRPr="00EE426C">
              <w:rPr>
                <w:rFonts w:asciiTheme="minorBidi" w:hAnsiTheme="minorBidi"/>
                <w:b/>
                <w:bCs/>
                <w:sz w:val="28"/>
                <w:szCs w:val="28"/>
                <w:lang w:eastAsia="en-GB"/>
              </w:rPr>
              <w:t>Ramadan et al. Egyptian Liver Journal (2023) 13:3</w:t>
            </w:r>
            <w:r w:rsidR="008E34A1" w:rsidRPr="001E4DEE">
              <w:rPr>
                <w:rFonts w:asciiTheme="minorBidi" w:hAnsiTheme="minorBidi"/>
                <w:b/>
                <w:bCs/>
                <w:sz w:val="28"/>
                <w:szCs w:val="28"/>
                <w:lang w:eastAsia="en-GB"/>
              </w:rPr>
              <w:t>5</w:t>
            </w:r>
          </w:p>
        </w:tc>
      </w:tr>
      <w:tr w:rsidR="00965DE8" w:rsidRPr="001676F4" w14:paraId="6397499F" w14:textId="77777777" w:rsidTr="001E0B6B">
        <w:tc>
          <w:tcPr>
            <w:tcW w:w="10890" w:type="dxa"/>
            <w:shd w:val="clear" w:color="auto" w:fill="FFE599" w:themeFill="accent4" w:themeFillTint="66"/>
          </w:tcPr>
          <w:p w14:paraId="60B38F8F" w14:textId="4B1C030E" w:rsidR="00965DE8" w:rsidRPr="001676F4" w:rsidRDefault="00491879" w:rsidP="00B226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,Bold" w:eastAsiaTheme="minorHAnsi" w:hAnsi="Calibri,Bold" w:cs="Times New Roman"/>
                <w:b/>
                <w:bCs/>
                <w:sz w:val="36"/>
                <w:szCs w:val="36"/>
                <w:rtl/>
              </w:rPr>
            </w:pPr>
            <w:r>
              <w:rPr>
                <w:rFonts w:ascii="Arial" w:hAnsi="Arial" w:cs="Arial" w:hint="cs"/>
                <w:b/>
                <w:bCs/>
                <w:sz w:val="36"/>
                <w:szCs w:val="36"/>
              </w:rPr>
              <w:t>Coronavirus antibodies and its role in prevention of infection</w:t>
            </w:r>
          </w:p>
        </w:tc>
      </w:tr>
      <w:tr w:rsidR="00965DE8" w:rsidRPr="007A47E8" w14:paraId="5DED797C" w14:textId="77777777" w:rsidTr="001E0B6B">
        <w:tc>
          <w:tcPr>
            <w:tcW w:w="10890" w:type="dxa"/>
          </w:tcPr>
          <w:p w14:paraId="75375581" w14:textId="77777777" w:rsidR="00C14160" w:rsidRPr="00C14160" w:rsidRDefault="00C14160" w:rsidP="00C14160">
            <w:pPr>
              <w:bidi/>
              <w:spacing w:after="0" w:line="264" w:lineRule="auto"/>
              <w:jc w:val="both"/>
              <w:rPr>
                <w:b/>
                <w:bCs/>
                <w:color w:val="C00000"/>
                <w:sz w:val="32"/>
                <w:szCs w:val="32"/>
                <w:u w:val="double"/>
                <w:rtl/>
                <w:lang w:bidi="ar-EG"/>
              </w:rPr>
            </w:pPr>
            <w:r w:rsidRPr="00C14160">
              <w:rPr>
                <w:rFonts w:hint="cs"/>
                <w:b/>
                <w:bCs/>
                <w:color w:val="C00000"/>
                <w:sz w:val="32"/>
                <w:szCs w:val="32"/>
                <w:u w:val="double"/>
                <w:rtl/>
                <w:lang w:bidi="ar-EG"/>
              </w:rPr>
              <w:t>أمثلة من رسائل الماجستير:</w:t>
            </w:r>
          </w:p>
          <w:p w14:paraId="0D47EC2F" w14:textId="3CE07F09" w:rsidR="00386226" w:rsidRPr="00C66B99" w:rsidRDefault="00386226" w:rsidP="00974C6D">
            <w:pPr>
              <w:bidi/>
              <w:spacing w:line="360" w:lineRule="auto"/>
              <w:ind w:left="-342" w:right="-360"/>
              <w:jc w:val="highKashida"/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32"/>
                <w:szCs w:val="32"/>
                <w:u w:val="single"/>
                <w:rtl/>
              </w:rPr>
              <w:t xml:space="preserve"> </w:t>
            </w:r>
            <w:r w:rsidRPr="00C66B99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u w:val="single"/>
                <w:rtl/>
              </w:rPr>
              <w:t xml:space="preserve"> </w:t>
            </w:r>
            <w:r w:rsidRPr="00C66B99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  <w:t xml:space="preserve">أميلويد أ المصلي كبروتين متنبئ لشدة المرض في المرضي المصريين المصابين بفيروس كورونا </w:t>
            </w:r>
            <w:r w:rsidR="00974C6D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</w:rPr>
              <w:t>المستجد</w:t>
            </w:r>
            <w:r w:rsidR="006504D5" w:rsidRPr="00C66B99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</w:rPr>
              <w:t xml:space="preserve"> (12- 2022</w:t>
            </w:r>
            <w:r w:rsidR="002134FB" w:rsidRPr="00C66B99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</w:rPr>
              <w:t>)</w:t>
            </w:r>
          </w:p>
          <w:p w14:paraId="161926AD" w14:textId="73189927" w:rsidR="00094686" w:rsidRPr="0068378E" w:rsidRDefault="00C00C9A" w:rsidP="0068378E">
            <w:pPr>
              <w:bidi/>
              <w:spacing w:line="360" w:lineRule="auto"/>
              <w:ind w:right="-360"/>
              <w:jc w:val="highKashida"/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</w:pPr>
            <w:r w:rsidRPr="00C66B99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</w:rPr>
              <w:t xml:space="preserve">-المقارنة بين عيار الأجسام المضادة </w:t>
            </w:r>
            <w:r w:rsidR="00436966" w:rsidRPr="00C66B99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</w:rPr>
              <w:t xml:space="preserve">للكوفيد ١٩ </w:t>
            </w:r>
            <w:r w:rsidR="00457DC0" w:rsidRPr="00C66B99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</w:rPr>
              <w:t xml:space="preserve">بعد العدوي وبعد التطعيم بمختلف </w:t>
            </w:r>
            <w:r w:rsidR="00851975" w:rsidRPr="00C66B99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</w:rPr>
              <w:t xml:space="preserve">انواع التطعيم </w:t>
            </w:r>
            <w:r w:rsidR="000637BD" w:rsidRPr="00C66B99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5734EC" w:rsidRPr="00C66B99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</w:rPr>
              <w:t>(2- 2023)</w:t>
            </w:r>
          </w:p>
        </w:tc>
      </w:tr>
      <w:tr w:rsidR="00FF5F91" w:rsidRPr="00B75C70" w14:paraId="166865CC" w14:textId="77777777" w:rsidTr="001E0B6B">
        <w:tc>
          <w:tcPr>
            <w:tcW w:w="10890" w:type="dxa"/>
            <w:shd w:val="clear" w:color="auto" w:fill="FFE599" w:themeFill="accent4" w:themeFillTint="66"/>
          </w:tcPr>
          <w:p w14:paraId="419F46B5" w14:textId="1B2CCBC2" w:rsidR="00FF5F91" w:rsidRPr="001676F4" w:rsidRDefault="00971330" w:rsidP="00FF5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,Bold" w:eastAsiaTheme="minorHAnsi" w:hAnsi="Calibri,Bold" w:cs="Times New Roman"/>
                <w:b/>
                <w:bCs/>
                <w:sz w:val="36"/>
                <w:szCs w:val="36"/>
                <w:rtl/>
              </w:rPr>
            </w:pPr>
            <w:r>
              <w:rPr>
                <w:rFonts w:asciiTheme="minorBidi" w:eastAsiaTheme="minorHAnsi" w:hAnsiTheme="minorBidi" w:hint="cs"/>
                <w:b/>
                <w:bCs/>
                <w:sz w:val="36"/>
                <w:szCs w:val="36"/>
              </w:rPr>
              <w:lastRenderedPageBreak/>
              <w:t>Updates in diagnosis  and managements of inflammatory bowel disease (IBD) and prediction of activity</w:t>
            </w:r>
          </w:p>
        </w:tc>
      </w:tr>
      <w:tr w:rsidR="00FF5F91" w14:paraId="62C6445F" w14:textId="77777777" w:rsidTr="001E0B6B">
        <w:tc>
          <w:tcPr>
            <w:tcW w:w="10890" w:type="dxa"/>
          </w:tcPr>
          <w:p w14:paraId="6E172DD7" w14:textId="77777777" w:rsidR="00FF5F91" w:rsidRPr="00BF7E56" w:rsidRDefault="00FF5F91" w:rsidP="00B22631">
            <w:pPr>
              <w:bidi/>
              <w:spacing w:after="0"/>
              <w:jc w:val="both"/>
              <w:rPr>
                <w:b/>
                <w:bCs/>
                <w:color w:val="C00000"/>
                <w:sz w:val="32"/>
                <w:szCs w:val="32"/>
                <w:u w:val="double"/>
                <w:rtl/>
                <w:lang w:bidi="ar-EG"/>
              </w:rPr>
            </w:pPr>
            <w:r>
              <w:rPr>
                <w:rFonts w:hint="cs"/>
                <w:b/>
                <w:bCs/>
                <w:color w:val="C00000"/>
                <w:sz w:val="32"/>
                <w:szCs w:val="32"/>
                <w:u w:val="double"/>
                <w:rtl/>
                <w:lang w:bidi="ar-EG"/>
              </w:rPr>
              <w:t xml:space="preserve">أمثلة من </w:t>
            </w:r>
            <w:r w:rsidRPr="00BF7E56">
              <w:rPr>
                <w:rFonts w:hint="cs"/>
                <w:b/>
                <w:bCs/>
                <w:color w:val="C00000"/>
                <w:sz w:val="32"/>
                <w:szCs w:val="32"/>
                <w:u w:val="double"/>
                <w:rtl/>
                <w:lang w:bidi="ar-EG"/>
              </w:rPr>
              <w:t>رسائل الماجستير:</w:t>
            </w:r>
          </w:p>
          <w:p w14:paraId="0A467CB5" w14:textId="47918BDE" w:rsidR="00FF5F91" w:rsidRPr="00531203" w:rsidRDefault="005009F2" w:rsidP="0093222C">
            <w:pPr>
              <w:pStyle w:val="ListParagraph"/>
              <w:numPr>
                <w:ilvl w:val="0"/>
                <w:numId w:val="55"/>
              </w:numPr>
              <w:bidi/>
              <w:spacing w:after="0"/>
              <w:ind w:left="248" w:hanging="248"/>
              <w:jc w:val="both"/>
              <w:rPr>
                <w:sz w:val="28"/>
                <w:szCs w:val="28"/>
                <w:lang w:bidi="ar-EG"/>
              </w:rPr>
            </w:pPr>
            <w:r w:rsidRPr="00DB312D">
              <w:rPr>
                <w:rFonts w:asciiTheme="majorBidi" w:eastAsiaTheme="minorHAnsi" w:hAnsiTheme="majorBidi" w:cstheme="majorBidi"/>
                <w:b/>
                <w:bCs/>
                <w:sz w:val="32"/>
                <w:szCs w:val="32"/>
                <w:rtl/>
              </w:rPr>
              <w:t>تقييم مستوي فيتامين دال المصلي بمرضي التهاب القولون التقرحي ومرضي كرونز</w:t>
            </w:r>
            <w:r w:rsidR="00FF5F91">
              <w:rPr>
                <w:rFonts w:ascii="Calibri" w:hAnsi="Calibri" w:cs="Calibri" w:hint="cs"/>
                <w:b/>
                <w:bCs/>
                <w:sz w:val="28"/>
                <w:szCs w:val="28"/>
                <w:rtl/>
                <w:lang w:bidi="ar-EG"/>
              </w:rPr>
              <w:t xml:space="preserve"> (</w:t>
            </w:r>
            <w:r>
              <w:rPr>
                <w:rFonts w:ascii="Calibri" w:hAnsi="Calibri" w:cs="Times New Roman" w:hint="cs"/>
                <w:b/>
                <w:bCs/>
                <w:sz w:val="28"/>
                <w:szCs w:val="28"/>
                <w:rtl/>
                <w:lang w:bidi="ar-EG"/>
              </w:rPr>
              <w:t>12</w:t>
            </w:r>
            <w:r w:rsidR="00FF5F91">
              <w:rPr>
                <w:rFonts w:ascii="Calibri" w:hAnsi="Calibri" w:cs="Calibri" w:hint="cs"/>
                <w:b/>
                <w:bCs/>
                <w:sz w:val="28"/>
                <w:szCs w:val="28"/>
                <w:rtl/>
                <w:lang w:bidi="ar-EG"/>
              </w:rPr>
              <w:t>-2022)</w:t>
            </w:r>
          </w:p>
          <w:p w14:paraId="1323A992" w14:textId="039403A9" w:rsidR="00531203" w:rsidRPr="00A101FB" w:rsidRDefault="00A70DF3" w:rsidP="00531203">
            <w:pPr>
              <w:pStyle w:val="ListParagraph"/>
              <w:numPr>
                <w:ilvl w:val="0"/>
                <w:numId w:val="55"/>
              </w:numPr>
              <w:bidi/>
              <w:spacing w:after="0"/>
              <w:ind w:left="248" w:hanging="248"/>
              <w:jc w:val="both"/>
              <w:rPr>
                <w:sz w:val="28"/>
                <w:szCs w:val="28"/>
                <w:lang w:bidi="ar-EG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32"/>
                <w:szCs w:val="32"/>
                <w:rtl/>
              </w:rPr>
              <w:t xml:space="preserve"> دور الموجات فوق الصوتية المعوية في مرضي التهاب القولون التقرحي (2-2023)</w:t>
            </w:r>
          </w:p>
          <w:p w14:paraId="0CD41EEF" w14:textId="6979E694" w:rsidR="00A101FB" w:rsidRPr="00BF7E56" w:rsidRDefault="00A101FB" w:rsidP="00A101FB">
            <w:pPr>
              <w:pStyle w:val="ListParagraph"/>
              <w:numPr>
                <w:ilvl w:val="0"/>
                <w:numId w:val="55"/>
              </w:numPr>
              <w:bidi/>
              <w:spacing w:after="0"/>
              <w:ind w:left="248" w:hanging="248"/>
              <w:jc w:val="both"/>
              <w:rPr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GB" w:bidi="ar-EG"/>
              </w:rPr>
              <w:t xml:space="preserve">تقييم مصل أونكوستاتين (إم) كدلالة غير غازية لتقييم شدة التهاب القولون التقرحى المشخص بواسطة منظار القولون </w:t>
            </w:r>
            <w:r w:rsidR="00195BF1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GB" w:bidi="ar-EG"/>
              </w:rPr>
              <w:t>(11-2022)</w:t>
            </w:r>
          </w:p>
          <w:p w14:paraId="4D2AD8EF" w14:textId="77777777" w:rsidR="00FF5F91" w:rsidRDefault="00FF5F91" w:rsidP="00B22631">
            <w:pPr>
              <w:bidi/>
              <w:spacing w:after="0"/>
              <w:jc w:val="both"/>
              <w:rPr>
                <w:b/>
                <w:bCs/>
                <w:color w:val="C00000"/>
                <w:sz w:val="32"/>
                <w:szCs w:val="32"/>
                <w:u w:val="double"/>
                <w:rtl/>
                <w:lang w:bidi="ar-EG"/>
              </w:rPr>
            </w:pPr>
            <w:r>
              <w:rPr>
                <w:rFonts w:hint="cs"/>
                <w:b/>
                <w:bCs/>
                <w:color w:val="C00000"/>
                <w:sz w:val="32"/>
                <w:szCs w:val="32"/>
                <w:u w:val="double"/>
                <w:rtl/>
                <w:lang w:bidi="ar-EG"/>
              </w:rPr>
              <w:t xml:space="preserve">أمثلة من </w:t>
            </w:r>
            <w:r w:rsidRPr="00BF7E56">
              <w:rPr>
                <w:rFonts w:hint="cs"/>
                <w:b/>
                <w:bCs/>
                <w:color w:val="C00000"/>
                <w:sz w:val="32"/>
                <w:szCs w:val="32"/>
                <w:u w:val="double"/>
                <w:rtl/>
                <w:lang w:bidi="ar-EG"/>
              </w:rPr>
              <w:t>رسائل ال</w:t>
            </w:r>
            <w:r>
              <w:rPr>
                <w:rFonts w:hint="cs"/>
                <w:b/>
                <w:bCs/>
                <w:color w:val="C00000"/>
                <w:sz w:val="32"/>
                <w:szCs w:val="32"/>
                <w:u w:val="double"/>
                <w:rtl/>
                <w:lang w:bidi="ar-EG"/>
              </w:rPr>
              <w:t>دكتوراة</w:t>
            </w:r>
            <w:r w:rsidRPr="00BF7E56">
              <w:rPr>
                <w:rFonts w:hint="cs"/>
                <w:b/>
                <w:bCs/>
                <w:color w:val="C00000"/>
                <w:sz w:val="32"/>
                <w:szCs w:val="32"/>
                <w:u w:val="double"/>
                <w:rtl/>
                <w:lang w:bidi="ar-EG"/>
              </w:rPr>
              <w:t>:</w:t>
            </w:r>
          </w:p>
          <w:p w14:paraId="529CCD7F" w14:textId="77777777" w:rsidR="00D87A19" w:rsidRPr="009A3448" w:rsidRDefault="00F55410" w:rsidP="00D87A19">
            <w:pPr>
              <w:pStyle w:val="ListParagraph"/>
              <w:numPr>
                <w:ilvl w:val="0"/>
                <w:numId w:val="55"/>
              </w:numPr>
              <w:bidi/>
              <w:spacing w:after="0"/>
              <w:ind w:left="248" w:hanging="248"/>
              <w:jc w:val="both"/>
              <w:rPr>
                <w:rFonts w:ascii="Calibri" w:hAnsi="Calibri" w:cs="Calibri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Calibri" w:hAnsi="Calibri" w:cs="Times New Roman"/>
                <w:b/>
                <w:bCs/>
                <w:sz w:val="28"/>
                <w:szCs w:val="28"/>
                <w:rtl/>
                <w:lang w:val="en-GB" w:bidi="ar-EG"/>
              </w:rPr>
              <w:t xml:space="preserve"> </w:t>
            </w:r>
            <w:r w:rsidRPr="009A3448">
              <w:rPr>
                <w:rFonts w:ascii="Calibri" w:hAnsi="Calibri" w:cs="Times New Roman"/>
                <w:b/>
                <w:bCs/>
                <w:sz w:val="28"/>
                <w:szCs w:val="28"/>
                <w:rtl/>
                <w:lang w:val="en-GB" w:bidi="ar-EG"/>
              </w:rPr>
              <w:t>مقارنة النتائج طويلة الاجل لعقار انفلكسماب مقابل عقار اداليموماب كعلاج لالتهاب القولولن التقرحي في المرضي المصريين الذين لم يخضعوا سابقا للعلاج البيولولجي (7-2023)</w:t>
            </w:r>
          </w:p>
          <w:p w14:paraId="28871F3E" w14:textId="5FCD07C0" w:rsidR="00071E9E" w:rsidRPr="00071E9E" w:rsidRDefault="00D87A19" w:rsidP="00071E9E">
            <w:pPr>
              <w:pStyle w:val="ListParagraph"/>
              <w:numPr>
                <w:ilvl w:val="0"/>
                <w:numId w:val="55"/>
              </w:numPr>
              <w:bidi/>
              <w:spacing w:after="0"/>
              <w:ind w:left="248" w:hanging="248"/>
              <w:jc w:val="both"/>
              <w:rPr>
                <w:rFonts w:ascii="Calibri" w:hAnsi="Calibri" w:cs="Times New Roman"/>
                <w:b/>
                <w:bCs/>
                <w:sz w:val="28"/>
                <w:szCs w:val="28"/>
                <w:rtl/>
                <w:lang w:bidi="ar-EG"/>
              </w:rPr>
            </w:pPr>
            <w:r w:rsidRPr="009A3448">
              <w:rPr>
                <w:rFonts w:ascii="Calibri" w:hAnsi="Calibri" w:cs="Times New Roman" w:hint="eastAsia"/>
                <w:b/>
                <w:bCs/>
                <w:sz w:val="28"/>
                <w:szCs w:val="28"/>
                <w:rtl/>
                <w:lang w:val="en-GB" w:bidi="ar-EG"/>
              </w:rPr>
              <w:t>مقارنة</w:t>
            </w:r>
            <w:r w:rsidRPr="009A3448">
              <w:rPr>
                <w:rFonts w:ascii="Calibri" w:hAnsi="Calibri" w:cs="Times New Roman"/>
                <w:b/>
                <w:bCs/>
                <w:sz w:val="28"/>
                <w:szCs w:val="28"/>
                <w:rtl/>
                <w:lang w:val="en-GB" w:bidi="ar-EG"/>
              </w:rPr>
              <w:t xml:space="preserve"> </w:t>
            </w:r>
            <w:r w:rsidRPr="009A3448">
              <w:rPr>
                <w:rFonts w:ascii="Calibri" w:hAnsi="Calibri" w:cs="Times New Roman" w:hint="eastAsia"/>
                <w:b/>
                <w:bCs/>
                <w:sz w:val="28"/>
                <w:szCs w:val="28"/>
                <w:rtl/>
                <w:lang w:val="en-GB" w:bidi="ar-EG"/>
              </w:rPr>
              <w:t>النتائج</w:t>
            </w:r>
            <w:r w:rsidRPr="009A3448">
              <w:rPr>
                <w:rFonts w:ascii="Calibri" w:hAnsi="Calibri" w:cs="Times New Roman"/>
                <w:b/>
                <w:bCs/>
                <w:sz w:val="28"/>
                <w:szCs w:val="28"/>
                <w:rtl/>
                <w:lang w:val="en-GB" w:bidi="ar-EG"/>
              </w:rPr>
              <w:t xml:space="preserve"> </w:t>
            </w:r>
            <w:r w:rsidRPr="009A3448">
              <w:rPr>
                <w:rFonts w:ascii="Calibri" w:hAnsi="Calibri" w:cs="Times New Roman" w:hint="eastAsia"/>
                <w:b/>
                <w:bCs/>
                <w:sz w:val="28"/>
                <w:szCs w:val="28"/>
                <w:rtl/>
                <w:lang w:val="en-GB" w:bidi="ar-EG"/>
              </w:rPr>
              <w:t>طويلة</w:t>
            </w:r>
            <w:r w:rsidRPr="009A3448">
              <w:rPr>
                <w:rFonts w:ascii="Calibri" w:hAnsi="Calibri" w:cs="Times New Roman"/>
                <w:b/>
                <w:bCs/>
                <w:sz w:val="28"/>
                <w:szCs w:val="28"/>
                <w:rtl/>
                <w:lang w:val="en-GB" w:bidi="ar-EG"/>
              </w:rPr>
              <w:t xml:space="preserve"> </w:t>
            </w:r>
            <w:r w:rsidRPr="009A3448">
              <w:rPr>
                <w:rFonts w:ascii="Calibri" w:hAnsi="Calibri" w:cs="Times New Roman" w:hint="eastAsia"/>
                <w:b/>
                <w:bCs/>
                <w:sz w:val="28"/>
                <w:szCs w:val="28"/>
                <w:rtl/>
                <w:lang w:val="en-GB" w:bidi="ar-EG"/>
              </w:rPr>
              <w:t>الأجل</w:t>
            </w:r>
            <w:r w:rsidRPr="009A3448">
              <w:rPr>
                <w:rFonts w:ascii="Calibri" w:hAnsi="Calibri" w:cs="Times New Roman"/>
                <w:b/>
                <w:bCs/>
                <w:sz w:val="28"/>
                <w:szCs w:val="28"/>
                <w:rtl/>
                <w:lang w:val="en-GB" w:bidi="ar-EG"/>
              </w:rPr>
              <w:t xml:space="preserve"> </w:t>
            </w:r>
            <w:r w:rsidRPr="009A3448">
              <w:rPr>
                <w:rFonts w:ascii="Calibri" w:hAnsi="Calibri" w:cs="Times New Roman" w:hint="cs"/>
                <w:b/>
                <w:bCs/>
                <w:sz w:val="28"/>
                <w:szCs w:val="28"/>
                <w:rtl/>
                <w:lang w:val="en-GB" w:bidi="ar-EG"/>
              </w:rPr>
              <w:t>لـعقار</w:t>
            </w:r>
            <w:r w:rsidRPr="009A3448">
              <w:rPr>
                <w:rFonts w:ascii="Calibri" w:hAnsi="Calibri" w:cs="Times New Roman"/>
                <w:b/>
                <w:bCs/>
                <w:sz w:val="28"/>
                <w:szCs w:val="28"/>
                <w:rtl/>
                <w:lang w:val="en-GB" w:bidi="ar-EG"/>
              </w:rPr>
              <w:t xml:space="preserve"> </w:t>
            </w:r>
            <w:r w:rsidRPr="009A3448">
              <w:rPr>
                <w:rFonts w:ascii="Calibri" w:hAnsi="Calibri" w:cs="Times New Roman" w:hint="eastAsia"/>
                <w:b/>
                <w:bCs/>
                <w:sz w:val="28"/>
                <w:szCs w:val="28"/>
                <w:rtl/>
                <w:lang w:val="en-GB" w:bidi="ar-EG"/>
              </w:rPr>
              <w:t>إنفِلِكسيماب</w:t>
            </w:r>
            <w:r w:rsidRPr="009A3448">
              <w:rPr>
                <w:rFonts w:ascii="Calibri" w:hAnsi="Calibri" w:cs="Times New Roman"/>
                <w:b/>
                <w:bCs/>
                <w:sz w:val="28"/>
                <w:szCs w:val="28"/>
                <w:rtl/>
                <w:lang w:val="en-GB" w:bidi="ar-EG"/>
              </w:rPr>
              <w:t xml:space="preserve"> </w:t>
            </w:r>
            <w:r w:rsidRPr="009A3448">
              <w:rPr>
                <w:rFonts w:ascii="Calibri" w:hAnsi="Calibri" w:cs="Times New Roman" w:hint="eastAsia"/>
                <w:b/>
                <w:bCs/>
                <w:sz w:val="28"/>
                <w:szCs w:val="28"/>
                <w:rtl/>
                <w:lang w:val="en-GB" w:bidi="ar-EG"/>
              </w:rPr>
              <w:t>مقابل</w:t>
            </w:r>
            <w:r w:rsidRPr="009A3448">
              <w:rPr>
                <w:rFonts w:ascii="Calibri" w:hAnsi="Calibri" w:cs="Times New Roman"/>
                <w:b/>
                <w:bCs/>
                <w:sz w:val="28"/>
                <w:szCs w:val="28"/>
                <w:rtl/>
                <w:lang w:val="en-GB" w:bidi="ar-EG"/>
              </w:rPr>
              <w:t xml:space="preserve"> </w:t>
            </w:r>
            <w:r w:rsidRPr="009A3448">
              <w:rPr>
                <w:rFonts w:ascii="Calibri" w:hAnsi="Calibri" w:cs="Times New Roman" w:hint="eastAsia"/>
                <w:b/>
                <w:bCs/>
                <w:sz w:val="28"/>
                <w:szCs w:val="28"/>
                <w:rtl/>
                <w:lang w:val="en-GB" w:bidi="ar-EG"/>
              </w:rPr>
              <w:t>عقار</w:t>
            </w:r>
            <w:r w:rsidRPr="009A3448">
              <w:rPr>
                <w:rFonts w:ascii="Calibri" w:hAnsi="Calibri" w:cs="Times New Roman"/>
                <w:b/>
                <w:bCs/>
                <w:sz w:val="28"/>
                <w:szCs w:val="28"/>
                <w:rtl/>
                <w:lang w:val="en-GB" w:bidi="ar-EG"/>
              </w:rPr>
              <w:t xml:space="preserve"> </w:t>
            </w:r>
            <w:r w:rsidRPr="009A3448">
              <w:rPr>
                <w:rFonts w:ascii="Calibri" w:hAnsi="Calibri" w:cs="Times New Roman" w:hint="eastAsia"/>
                <w:b/>
                <w:bCs/>
                <w:sz w:val="28"/>
                <w:szCs w:val="28"/>
                <w:rtl/>
                <w:lang w:val="en-GB" w:bidi="ar-EG"/>
              </w:rPr>
              <w:t>أداليموماب</w:t>
            </w:r>
            <w:r w:rsidRPr="009A3448">
              <w:rPr>
                <w:rFonts w:ascii="Calibri" w:hAnsi="Calibri" w:cs="Times New Roman"/>
                <w:b/>
                <w:bCs/>
                <w:sz w:val="28"/>
                <w:szCs w:val="28"/>
                <w:rtl/>
                <w:lang w:val="en-GB" w:bidi="ar-EG"/>
              </w:rPr>
              <w:t xml:space="preserve"> </w:t>
            </w:r>
            <w:r w:rsidRPr="009A3448">
              <w:rPr>
                <w:rFonts w:ascii="Calibri" w:hAnsi="Calibri" w:cs="Times New Roman" w:hint="eastAsia"/>
                <w:b/>
                <w:bCs/>
                <w:sz w:val="28"/>
                <w:szCs w:val="28"/>
                <w:rtl/>
                <w:lang w:val="en-GB" w:bidi="ar-EG"/>
              </w:rPr>
              <w:t>كعلاج</w:t>
            </w:r>
            <w:r w:rsidRPr="009A3448">
              <w:rPr>
                <w:rFonts w:ascii="Calibri" w:hAnsi="Calibri" w:cs="Times New Roman"/>
                <w:b/>
                <w:bCs/>
                <w:sz w:val="28"/>
                <w:szCs w:val="28"/>
                <w:rtl/>
                <w:lang w:val="en-GB" w:bidi="ar-EG"/>
              </w:rPr>
              <w:t xml:space="preserve"> </w:t>
            </w:r>
            <w:r w:rsidRPr="009A3448">
              <w:rPr>
                <w:rFonts w:ascii="Calibri" w:hAnsi="Calibri" w:cs="Times New Roman" w:hint="eastAsia"/>
                <w:b/>
                <w:bCs/>
                <w:sz w:val="28"/>
                <w:szCs w:val="28"/>
                <w:rtl/>
                <w:lang w:val="en-GB" w:bidi="ar-EG"/>
              </w:rPr>
              <w:t>لالتهاب</w:t>
            </w:r>
            <w:r w:rsidRPr="009A3448">
              <w:rPr>
                <w:rFonts w:ascii="Calibri" w:hAnsi="Calibri" w:cs="Times New Roman"/>
                <w:b/>
                <w:bCs/>
                <w:sz w:val="28"/>
                <w:szCs w:val="28"/>
                <w:rtl/>
                <w:lang w:val="en-GB" w:bidi="ar-EG"/>
              </w:rPr>
              <w:t xml:space="preserve"> </w:t>
            </w:r>
            <w:r w:rsidRPr="009A3448">
              <w:rPr>
                <w:rFonts w:ascii="Calibri" w:hAnsi="Calibri" w:cs="Times New Roman" w:hint="eastAsia"/>
                <w:b/>
                <w:bCs/>
                <w:sz w:val="28"/>
                <w:szCs w:val="28"/>
                <w:rtl/>
                <w:lang w:val="en-GB" w:bidi="ar-EG"/>
              </w:rPr>
              <w:t>القولون</w:t>
            </w:r>
            <w:r w:rsidRPr="009A3448">
              <w:rPr>
                <w:rFonts w:ascii="Calibri" w:hAnsi="Calibri" w:cs="Times New Roman"/>
                <w:b/>
                <w:bCs/>
                <w:sz w:val="28"/>
                <w:szCs w:val="28"/>
                <w:rtl/>
                <w:lang w:val="en-GB" w:bidi="ar-EG"/>
              </w:rPr>
              <w:t xml:space="preserve"> </w:t>
            </w:r>
            <w:r w:rsidRPr="009A3448">
              <w:rPr>
                <w:rFonts w:ascii="Calibri" w:hAnsi="Calibri" w:cs="Times New Roman" w:hint="eastAsia"/>
                <w:b/>
                <w:bCs/>
                <w:sz w:val="28"/>
                <w:szCs w:val="28"/>
                <w:rtl/>
                <w:lang w:val="en-GB" w:bidi="ar-EG"/>
              </w:rPr>
              <w:t>التقرحـي</w:t>
            </w:r>
            <w:r w:rsidRPr="009A3448">
              <w:rPr>
                <w:rFonts w:ascii="Calibri" w:hAnsi="Calibri" w:cs="Times New Roman"/>
                <w:b/>
                <w:bCs/>
                <w:sz w:val="28"/>
                <w:szCs w:val="28"/>
                <w:rtl/>
                <w:lang w:val="en-GB" w:bidi="ar-EG"/>
              </w:rPr>
              <w:t xml:space="preserve"> </w:t>
            </w:r>
            <w:r w:rsidRPr="009A3448">
              <w:rPr>
                <w:rFonts w:ascii="Calibri" w:hAnsi="Calibri" w:cs="Times New Roman" w:hint="eastAsia"/>
                <w:b/>
                <w:bCs/>
                <w:sz w:val="28"/>
                <w:szCs w:val="28"/>
                <w:rtl/>
                <w:lang w:val="en-GB" w:bidi="ar-EG"/>
              </w:rPr>
              <w:t>في</w:t>
            </w:r>
            <w:r w:rsidRPr="009A3448">
              <w:rPr>
                <w:rFonts w:ascii="Calibri" w:hAnsi="Calibri" w:cs="Times New Roman"/>
                <w:b/>
                <w:bCs/>
                <w:sz w:val="28"/>
                <w:szCs w:val="28"/>
                <w:rtl/>
                <w:lang w:val="en-GB" w:bidi="ar-EG"/>
              </w:rPr>
              <w:t xml:space="preserve"> </w:t>
            </w:r>
            <w:r w:rsidRPr="009A3448">
              <w:rPr>
                <w:rFonts w:ascii="Calibri" w:hAnsi="Calibri" w:cs="Times New Roman" w:hint="eastAsia"/>
                <w:b/>
                <w:bCs/>
                <w:sz w:val="28"/>
                <w:szCs w:val="28"/>
                <w:rtl/>
                <w:lang w:val="en-GB" w:bidi="ar-EG"/>
              </w:rPr>
              <w:t>المرضى</w:t>
            </w:r>
            <w:r w:rsidRPr="009A3448">
              <w:rPr>
                <w:rFonts w:ascii="Calibri" w:hAnsi="Calibri" w:cs="Times New Roman"/>
                <w:b/>
                <w:bCs/>
                <w:sz w:val="28"/>
                <w:szCs w:val="28"/>
                <w:rtl/>
                <w:lang w:val="en-GB" w:bidi="ar-EG"/>
              </w:rPr>
              <w:t xml:space="preserve"> </w:t>
            </w:r>
            <w:r w:rsidRPr="009A3448">
              <w:rPr>
                <w:rFonts w:ascii="Calibri" w:hAnsi="Calibri" w:cs="Times New Roman" w:hint="eastAsia"/>
                <w:b/>
                <w:bCs/>
                <w:sz w:val="28"/>
                <w:szCs w:val="28"/>
                <w:rtl/>
                <w:lang w:val="en-GB" w:bidi="ar-EG"/>
              </w:rPr>
              <w:t>المصريين</w:t>
            </w:r>
            <w:r w:rsidRPr="009A3448">
              <w:rPr>
                <w:rFonts w:ascii="Calibri" w:hAnsi="Calibri" w:cs="Times New Roman"/>
                <w:b/>
                <w:bCs/>
                <w:sz w:val="28"/>
                <w:szCs w:val="28"/>
                <w:rtl/>
                <w:lang w:val="en-GB" w:bidi="ar-EG"/>
              </w:rPr>
              <w:t xml:space="preserve"> </w:t>
            </w:r>
            <w:r w:rsidRPr="009A3448">
              <w:rPr>
                <w:rFonts w:ascii="Calibri" w:hAnsi="Calibri" w:cs="Times New Roman" w:hint="eastAsia"/>
                <w:b/>
                <w:bCs/>
                <w:sz w:val="28"/>
                <w:szCs w:val="28"/>
                <w:rtl/>
                <w:lang w:val="en-GB" w:bidi="ar-EG"/>
              </w:rPr>
              <w:t>اللذين</w:t>
            </w:r>
            <w:r w:rsidRPr="009A3448">
              <w:rPr>
                <w:rFonts w:ascii="Calibri" w:hAnsi="Calibri" w:cs="Times New Roman"/>
                <w:b/>
                <w:bCs/>
                <w:sz w:val="28"/>
                <w:szCs w:val="28"/>
                <w:rtl/>
                <w:lang w:val="en-GB" w:bidi="ar-EG"/>
              </w:rPr>
              <w:t xml:space="preserve"> </w:t>
            </w:r>
            <w:r w:rsidRPr="009A3448">
              <w:rPr>
                <w:rFonts w:ascii="Calibri" w:hAnsi="Calibri" w:cs="Times New Roman" w:hint="eastAsia"/>
                <w:b/>
                <w:bCs/>
                <w:sz w:val="28"/>
                <w:szCs w:val="28"/>
                <w:rtl/>
                <w:lang w:val="en-GB" w:bidi="ar-EG"/>
              </w:rPr>
              <w:t>لم</w:t>
            </w:r>
            <w:r w:rsidRPr="009A3448">
              <w:rPr>
                <w:rFonts w:ascii="Calibri" w:hAnsi="Calibri" w:cs="Times New Roman"/>
                <w:b/>
                <w:bCs/>
                <w:sz w:val="28"/>
                <w:szCs w:val="28"/>
                <w:rtl/>
                <w:lang w:val="en-GB" w:bidi="ar-EG"/>
              </w:rPr>
              <w:t xml:space="preserve"> </w:t>
            </w:r>
            <w:r w:rsidRPr="009A3448">
              <w:rPr>
                <w:rFonts w:ascii="Calibri" w:hAnsi="Calibri" w:cs="Times New Roman" w:hint="eastAsia"/>
                <w:b/>
                <w:bCs/>
                <w:sz w:val="28"/>
                <w:szCs w:val="28"/>
                <w:rtl/>
                <w:lang w:val="en-GB" w:bidi="ar-EG"/>
              </w:rPr>
              <w:t>يخضعوا</w:t>
            </w:r>
            <w:r w:rsidRPr="009A3448">
              <w:rPr>
                <w:rFonts w:ascii="Calibri" w:hAnsi="Calibri" w:cs="Times New Roman"/>
                <w:b/>
                <w:bCs/>
                <w:sz w:val="28"/>
                <w:szCs w:val="28"/>
                <w:rtl/>
                <w:lang w:val="en-GB" w:bidi="ar-EG"/>
              </w:rPr>
              <w:t xml:space="preserve"> </w:t>
            </w:r>
            <w:r w:rsidRPr="009A3448">
              <w:rPr>
                <w:rFonts w:ascii="Calibri" w:hAnsi="Calibri" w:cs="Times New Roman" w:hint="eastAsia"/>
                <w:b/>
                <w:bCs/>
                <w:sz w:val="28"/>
                <w:szCs w:val="28"/>
                <w:rtl/>
                <w:lang w:val="en-GB" w:bidi="ar-EG"/>
              </w:rPr>
              <w:t>سابقاً</w:t>
            </w:r>
            <w:r w:rsidRPr="009A3448">
              <w:rPr>
                <w:rFonts w:ascii="Calibri" w:hAnsi="Calibri" w:cs="Times New Roman"/>
                <w:b/>
                <w:bCs/>
                <w:sz w:val="28"/>
                <w:szCs w:val="28"/>
                <w:rtl/>
                <w:lang w:val="en-GB" w:bidi="ar-EG"/>
              </w:rPr>
              <w:t xml:space="preserve"> </w:t>
            </w:r>
            <w:r w:rsidRPr="009A3448">
              <w:rPr>
                <w:rFonts w:ascii="Calibri" w:hAnsi="Calibri" w:cs="Times New Roman" w:hint="eastAsia"/>
                <w:b/>
                <w:bCs/>
                <w:sz w:val="28"/>
                <w:szCs w:val="28"/>
                <w:rtl/>
                <w:lang w:val="en-GB" w:bidi="ar-EG"/>
              </w:rPr>
              <w:t>للعلاج</w:t>
            </w:r>
            <w:r w:rsidRPr="009A3448">
              <w:rPr>
                <w:rFonts w:ascii="Calibri" w:hAnsi="Calibri" w:cs="Times New Roman"/>
                <w:b/>
                <w:bCs/>
                <w:sz w:val="28"/>
                <w:szCs w:val="28"/>
                <w:rtl/>
                <w:lang w:val="en-GB" w:bidi="ar-EG"/>
              </w:rPr>
              <w:t xml:space="preserve"> </w:t>
            </w:r>
            <w:r w:rsidRPr="009A3448">
              <w:rPr>
                <w:rFonts w:ascii="Calibri" w:hAnsi="Calibri" w:cs="Times New Roman" w:hint="eastAsia"/>
                <w:b/>
                <w:bCs/>
                <w:sz w:val="28"/>
                <w:szCs w:val="28"/>
                <w:rtl/>
                <w:lang w:val="en-GB" w:bidi="ar-EG"/>
              </w:rPr>
              <w:t>البيولوجـي</w:t>
            </w:r>
            <w:r w:rsidR="00D65838" w:rsidRPr="009A3448">
              <w:rPr>
                <w:rFonts w:ascii="Calibri" w:hAnsi="Calibri" w:cs="Times New Roman" w:hint="cs"/>
                <w:b/>
                <w:bCs/>
                <w:sz w:val="28"/>
                <w:szCs w:val="28"/>
                <w:rtl/>
                <w:lang w:val="en-GB" w:bidi="ar-EG"/>
              </w:rPr>
              <w:t xml:space="preserve"> </w:t>
            </w:r>
            <w:r w:rsidR="00817F96" w:rsidRPr="009A3448">
              <w:rPr>
                <w:rFonts w:ascii="Calibri" w:hAnsi="Calibri" w:cs="Times New Roman" w:hint="cs"/>
                <w:b/>
                <w:bCs/>
                <w:sz w:val="28"/>
                <w:szCs w:val="28"/>
                <w:rtl/>
                <w:lang w:val="en-GB" w:bidi="ar-EG"/>
              </w:rPr>
              <w:t>( 8- 2023)</w:t>
            </w:r>
          </w:p>
        </w:tc>
      </w:tr>
    </w:tbl>
    <w:p w14:paraId="5F22B863" w14:textId="77777777" w:rsidR="0068378E" w:rsidRDefault="0068378E" w:rsidP="0068378E">
      <w:pPr>
        <w:bidi/>
        <w:rPr>
          <w:rtl/>
        </w:rPr>
      </w:pPr>
    </w:p>
    <w:p w14:paraId="571A36B9" w14:textId="77777777" w:rsidR="00D01398" w:rsidRDefault="00D01398" w:rsidP="00D01398">
      <w:pPr>
        <w:bidi/>
      </w:pPr>
    </w:p>
    <w:tbl>
      <w:tblPr>
        <w:tblStyle w:val="TableGrid"/>
        <w:bidiVisual/>
        <w:tblW w:w="11116" w:type="dxa"/>
        <w:tblInd w:w="-656" w:type="dxa"/>
        <w:tblLook w:val="04A0" w:firstRow="1" w:lastRow="0" w:firstColumn="1" w:lastColumn="0" w:noHBand="0" w:noVBand="1"/>
      </w:tblPr>
      <w:tblGrid>
        <w:gridCol w:w="11116"/>
      </w:tblGrid>
      <w:tr w:rsidR="0009084D" w:rsidRPr="005051F4" w14:paraId="7F887A6D" w14:textId="77777777" w:rsidTr="00C25087">
        <w:tc>
          <w:tcPr>
            <w:tcW w:w="11116" w:type="dxa"/>
            <w:shd w:val="clear" w:color="auto" w:fill="FFE599" w:themeFill="accent4" w:themeFillTint="66"/>
          </w:tcPr>
          <w:p w14:paraId="0CD9185E" w14:textId="29DCB28D" w:rsidR="007A47E8" w:rsidRPr="005051F4" w:rsidRDefault="004554EC" w:rsidP="00C275FE">
            <w:pPr>
              <w:bidi/>
              <w:spacing w:before="120" w:after="120" w:line="360" w:lineRule="auto"/>
              <w:ind w:left="-414" w:firstLine="774"/>
              <w:jc w:val="both"/>
              <w:rPr>
                <w:rFonts w:ascii="Arial" w:hAnsi="Arial" w:cs="Arial"/>
                <w:b/>
                <w:bCs/>
                <w:sz w:val="28"/>
                <w:szCs w:val="28"/>
                <w:rtl/>
                <w:lang w:bidi="ar-EG"/>
              </w:rPr>
            </w:pPr>
            <w:r w:rsidRPr="005051F4">
              <w:rPr>
                <w:rFonts w:ascii="Arial" w:hAnsi="Arial" w:cs="Arial" w:hint="cs"/>
                <w:b/>
                <w:bCs/>
                <w:sz w:val="28"/>
                <w:szCs w:val="28"/>
              </w:rPr>
              <w:t>Use of noninvasive modalities in diagnosis of portal hypertension (PH)</w:t>
            </w:r>
          </w:p>
        </w:tc>
      </w:tr>
      <w:tr w:rsidR="0009084D" w:rsidRPr="009A3448" w14:paraId="7CB83FEF" w14:textId="77777777" w:rsidTr="00C25087">
        <w:tc>
          <w:tcPr>
            <w:tcW w:w="11116" w:type="dxa"/>
          </w:tcPr>
          <w:p w14:paraId="3BADBE25" w14:textId="77777777" w:rsidR="0009084D" w:rsidRPr="009A3448" w:rsidRDefault="0009084D" w:rsidP="00B22631">
            <w:pPr>
              <w:bidi/>
              <w:spacing w:after="0"/>
              <w:jc w:val="both"/>
              <w:rPr>
                <w:b/>
                <w:bCs/>
                <w:color w:val="C00000"/>
                <w:sz w:val="32"/>
                <w:szCs w:val="32"/>
                <w:u w:val="double"/>
                <w:rtl/>
                <w:lang w:bidi="ar-EG"/>
              </w:rPr>
            </w:pPr>
            <w:r w:rsidRPr="009A3448">
              <w:rPr>
                <w:rFonts w:hint="cs"/>
                <w:b/>
                <w:bCs/>
                <w:color w:val="C00000"/>
                <w:sz w:val="32"/>
                <w:szCs w:val="32"/>
                <w:u w:val="double"/>
                <w:rtl/>
                <w:lang w:bidi="ar-EG"/>
              </w:rPr>
              <w:t>أمثلة من رسائل الماجستير:</w:t>
            </w:r>
          </w:p>
          <w:p w14:paraId="336DAD55" w14:textId="2772BCDA" w:rsidR="00965DE8" w:rsidRPr="009A3448" w:rsidRDefault="00965DE8" w:rsidP="00965DE8">
            <w:pPr>
              <w:pStyle w:val="ListParagraph"/>
              <w:numPr>
                <w:ilvl w:val="0"/>
                <w:numId w:val="55"/>
              </w:numPr>
              <w:bidi/>
              <w:spacing w:after="0"/>
              <w:ind w:left="248" w:hanging="248"/>
              <w:jc w:val="both"/>
              <w:rPr>
                <w:b/>
                <w:bCs/>
                <w:sz w:val="28"/>
                <w:szCs w:val="28"/>
                <w:lang w:bidi="ar-EG"/>
              </w:rPr>
            </w:pPr>
            <w:r w:rsidRPr="009A3448">
              <w:rPr>
                <w:rFonts w:ascii="Calibri" w:hAnsi="Calibri" w:cs="Calibri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="00A64447" w:rsidRPr="009A3448">
              <w:rPr>
                <w:rFonts w:asciiTheme="majorBidi" w:eastAsiaTheme="minorHAnsi" w:hAnsiTheme="majorBidi" w:cstheme="majorBidi" w:hint="cs"/>
                <w:b/>
                <w:bCs/>
                <w:sz w:val="32"/>
                <w:szCs w:val="32"/>
                <w:rtl/>
              </w:rPr>
              <w:t>دراسة مقارنة بين استخدام تنظير الجهاز الهضمي العلوي التقليدي والموجات فوق الصوتية بالمنظار في التنبؤ بالنزيف من دوالى المرىء او دوالى المعدة بسبب ارتفاع ضغط الدم في الوريد البابى</w:t>
            </w:r>
            <w:r w:rsidR="00A64447" w:rsidRPr="009A3448">
              <w:rPr>
                <w:rFonts w:ascii="Calibri" w:hAnsi="Calibri" w:cs="Calibri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Pr="009A3448">
              <w:rPr>
                <w:rFonts w:ascii="Calibri" w:hAnsi="Calibri" w:cs="Calibri" w:hint="cs"/>
                <w:b/>
                <w:bCs/>
                <w:sz w:val="28"/>
                <w:szCs w:val="28"/>
                <w:rtl/>
                <w:lang w:bidi="ar-EG"/>
              </w:rPr>
              <w:t>(</w:t>
            </w:r>
            <w:r w:rsidR="007667CC" w:rsidRPr="009A3448">
              <w:rPr>
                <w:rFonts w:ascii="Calibri" w:hAnsi="Calibri" w:cs="Times New Roman" w:hint="cs"/>
                <w:b/>
                <w:bCs/>
                <w:sz w:val="28"/>
                <w:szCs w:val="28"/>
                <w:rtl/>
                <w:lang w:bidi="ar-EG"/>
              </w:rPr>
              <w:t>8</w:t>
            </w:r>
            <w:r w:rsidRPr="009A3448">
              <w:rPr>
                <w:rFonts w:ascii="Calibri" w:hAnsi="Calibri" w:cs="Calibri" w:hint="cs"/>
                <w:b/>
                <w:bCs/>
                <w:sz w:val="28"/>
                <w:szCs w:val="28"/>
                <w:rtl/>
                <w:lang w:bidi="ar-EG"/>
              </w:rPr>
              <w:t>-2023)</w:t>
            </w:r>
          </w:p>
          <w:p w14:paraId="1CD6EFBF" w14:textId="6FC03689" w:rsidR="0009084D" w:rsidRPr="009A3448" w:rsidRDefault="00FF46F2" w:rsidP="008A7106">
            <w:pPr>
              <w:pStyle w:val="ListParagraph"/>
              <w:numPr>
                <w:ilvl w:val="0"/>
                <w:numId w:val="55"/>
              </w:numPr>
              <w:bidi/>
              <w:spacing w:after="0"/>
              <w:ind w:left="338" w:hanging="338"/>
              <w:jc w:val="both"/>
              <w:rPr>
                <w:rFonts w:ascii="Calibri" w:hAnsi="Calibri" w:cs="Times New Roman"/>
                <w:b/>
                <w:bCs/>
                <w:sz w:val="28"/>
                <w:szCs w:val="28"/>
                <w:rtl/>
                <w:lang w:bidi="ar-EG"/>
              </w:rPr>
            </w:pPr>
            <w:r w:rsidRPr="009A3448">
              <w:rPr>
                <w:rFonts w:ascii="Calibri" w:hAnsi="Calibri" w:cs="Times New Roman" w:hint="cs"/>
                <w:b/>
                <w:bCs/>
                <w:sz w:val="28"/>
                <w:szCs w:val="28"/>
                <w:rtl/>
                <w:lang w:bidi="ar-EG"/>
              </w:rPr>
              <w:t>قيمه الكولسترول الاستسقائي في التفريق بين استسقاء ارتفاع ضغط الدم البابي واستسقاء ارتفاع ضغط الدم غير البابي</w:t>
            </w:r>
            <w:r w:rsidR="00377B27" w:rsidRPr="009A3448">
              <w:rPr>
                <w:rFonts w:ascii="Calibri" w:hAnsi="Calibri" w:cs="Times New Roman"/>
                <w:b/>
                <w:bCs/>
                <w:sz w:val="28"/>
                <w:szCs w:val="28"/>
                <w:rtl/>
                <w:lang w:val="en-GB" w:bidi="ar-EG"/>
              </w:rPr>
              <w:t xml:space="preserve"> (</w:t>
            </w:r>
            <w:r w:rsidR="00A101FB" w:rsidRPr="009A3448">
              <w:rPr>
                <w:rFonts w:ascii="Calibri" w:hAnsi="Calibri" w:cs="Times New Roman"/>
                <w:b/>
                <w:bCs/>
                <w:sz w:val="28"/>
                <w:szCs w:val="28"/>
                <w:rtl/>
                <w:lang w:val="en-GB" w:bidi="ar-EG"/>
              </w:rPr>
              <w:t>9-2022</w:t>
            </w:r>
            <w:r w:rsidR="00377B27" w:rsidRPr="009A3448">
              <w:rPr>
                <w:rFonts w:ascii="Calibri" w:hAnsi="Calibri" w:cs="Times New Roman"/>
                <w:b/>
                <w:bCs/>
                <w:sz w:val="28"/>
                <w:szCs w:val="28"/>
                <w:rtl/>
                <w:lang w:val="en-GB" w:bidi="ar-EG"/>
              </w:rPr>
              <w:t>)</w:t>
            </w:r>
          </w:p>
        </w:tc>
      </w:tr>
      <w:tr w:rsidR="00763BC7" w:rsidRPr="009A3448" w14:paraId="1F487479" w14:textId="77777777" w:rsidTr="00C25087">
        <w:tc>
          <w:tcPr>
            <w:tcW w:w="11116" w:type="dxa"/>
          </w:tcPr>
          <w:tbl>
            <w:tblPr>
              <w:tblStyle w:val="TableGrid"/>
              <w:bidiVisual/>
              <w:tblW w:w="10890" w:type="dxa"/>
              <w:tblLook w:val="04A0" w:firstRow="1" w:lastRow="0" w:firstColumn="1" w:lastColumn="0" w:noHBand="0" w:noVBand="1"/>
            </w:tblPr>
            <w:tblGrid>
              <w:gridCol w:w="10890"/>
            </w:tblGrid>
            <w:tr w:rsidR="00295C6F" w14:paraId="18ED3AE4" w14:textId="77777777" w:rsidTr="00DB5161">
              <w:tc>
                <w:tcPr>
                  <w:tcW w:w="10890" w:type="dxa"/>
                  <w:shd w:val="clear" w:color="auto" w:fill="FFE599" w:themeFill="accent4" w:themeFillTint="66"/>
                </w:tcPr>
                <w:p w14:paraId="5ACA2B55" w14:textId="77777777" w:rsidR="00295C6F" w:rsidRDefault="00295C6F" w:rsidP="00DB516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Theme="minorBidi" w:eastAsiaTheme="minorHAnsi" w:hAnsiTheme="minorBidi"/>
                      <w:b/>
                      <w:bCs/>
                      <w:sz w:val="36"/>
                      <w:szCs w:val="36"/>
                    </w:rPr>
                  </w:pPr>
                  <w:r>
                    <w:rPr>
                      <w:rFonts w:asciiTheme="minorBidi" w:eastAsiaTheme="minorHAnsi" w:hAnsiTheme="minorBidi" w:hint="cs"/>
                      <w:b/>
                      <w:bCs/>
                      <w:sz w:val="36"/>
                      <w:szCs w:val="36"/>
                    </w:rPr>
                    <w:t xml:space="preserve">Nano medicine and its use in </w:t>
                  </w:r>
                  <w:proofErr w:type="spellStart"/>
                  <w:r>
                    <w:rPr>
                      <w:rFonts w:asciiTheme="minorBidi" w:eastAsiaTheme="minorHAnsi" w:hAnsiTheme="minorBidi" w:hint="cs"/>
                      <w:b/>
                      <w:bCs/>
                      <w:sz w:val="36"/>
                      <w:szCs w:val="36"/>
                    </w:rPr>
                    <w:t>hepatogastrointestinal</w:t>
                  </w:r>
                  <w:proofErr w:type="spellEnd"/>
                  <w:r>
                    <w:rPr>
                      <w:rFonts w:asciiTheme="minorBidi" w:eastAsiaTheme="minorHAnsi" w:hAnsiTheme="minorBidi" w:hint="cs"/>
                      <w:b/>
                      <w:bCs/>
                      <w:sz w:val="36"/>
                      <w:szCs w:val="36"/>
                    </w:rPr>
                    <w:t xml:space="preserve"> disease</w:t>
                  </w:r>
                </w:p>
              </w:tc>
            </w:tr>
            <w:tr w:rsidR="00295C6F" w14:paraId="6DFF1CCC" w14:textId="77777777" w:rsidTr="00DB5161">
              <w:tc>
                <w:tcPr>
                  <w:tcW w:w="10890" w:type="dxa"/>
                  <w:shd w:val="clear" w:color="auto" w:fill="FFE599" w:themeFill="accent4" w:themeFillTint="66"/>
                </w:tcPr>
                <w:p w14:paraId="5FF8FC97" w14:textId="77777777" w:rsidR="00295C6F" w:rsidRDefault="00295C6F" w:rsidP="00DB516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Theme="minorBidi" w:eastAsiaTheme="minorHAnsi" w:hAnsiTheme="minorBidi"/>
                      <w:b/>
                      <w:bCs/>
                      <w:sz w:val="36"/>
                      <w:szCs w:val="36"/>
                    </w:rPr>
                  </w:pPr>
                  <w:r>
                    <w:rPr>
                      <w:rFonts w:asciiTheme="minorBidi" w:eastAsiaTheme="minorHAnsi" w:hAnsiTheme="minorBidi" w:hint="cs"/>
                      <w:b/>
                      <w:bCs/>
                      <w:sz w:val="36"/>
                      <w:szCs w:val="36"/>
                    </w:rPr>
                    <w:t>Microbiota and human health</w:t>
                  </w:r>
                </w:p>
              </w:tc>
            </w:tr>
            <w:tr w:rsidR="00295C6F" w14:paraId="06F43E75" w14:textId="77777777" w:rsidTr="00DB5161">
              <w:tc>
                <w:tcPr>
                  <w:tcW w:w="10890" w:type="dxa"/>
                  <w:shd w:val="clear" w:color="auto" w:fill="FFE599" w:themeFill="accent4" w:themeFillTint="66"/>
                </w:tcPr>
                <w:p w14:paraId="6F00A62F" w14:textId="77777777" w:rsidR="00295C6F" w:rsidRDefault="00295C6F" w:rsidP="00DB516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Theme="minorBidi" w:eastAsiaTheme="minorHAnsi" w:hAnsiTheme="minorBidi"/>
                      <w:b/>
                      <w:bCs/>
                      <w:sz w:val="36"/>
                      <w:szCs w:val="36"/>
                    </w:rPr>
                  </w:pPr>
                  <w:r>
                    <w:rPr>
                      <w:rFonts w:asciiTheme="minorBidi" w:eastAsiaTheme="minorHAnsi" w:hAnsiTheme="minorBidi" w:hint="cs"/>
                      <w:b/>
                      <w:bCs/>
                      <w:sz w:val="36"/>
                      <w:szCs w:val="36"/>
                    </w:rPr>
                    <w:t>Helicobacter pylori as a major cause of gastric lesions especially the relation between it and gastric cancer</w:t>
                  </w:r>
                </w:p>
              </w:tc>
            </w:tr>
            <w:tr w:rsidR="00295C6F" w14:paraId="7A1BDBA1" w14:textId="77777777" w:rsidTr="00DB5161">
              <w:tc>
                <w:tcPr>
                  <w:tcW w:w="10890" w:type="dxa"/>
                  <w:shd w:val="clear" w:color="auto" w:fill="FFE599" w:themeFill="accent4" w:themeFillTint="66"/>
                </w:tcPr>
                <w:p w14:paraId="630CB8D6" w14:textId="77777777" w:rsidR="00295C6F" w:rsidRDefault="00295C6F" w:rsidP="00DB516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Theme="minorBidi" w:eastAsiaTheme="minorHAnsi" w:hAnsiTheme="minorBidi"/>
                      <w:b/>
                      <w:bCs/>
                      <w:sz w:val="36"/>
                      <w:szCs w:val="36"/>
                    </w:rPr>
                  </w:pPr>
                  <w:r>
                    <w:rPr>
                      <w:rFonts w:asciiTheme="minorBidi" w:eastAsiaTheme="minorHAnsi" w:hAnsiTheme="minorBidi" w:hint="cs"/>
                      <w:b/>
                      <w:bCs/>
                      <w:sz w:val="36"/>
                      <w:szCs w:val="36"/>
                    </w:rPr>
                    <w:t>New era in diagnosis of hepatocellular carcinoma (HCC)</w:t>
                  </w:r>
                </w:p>
              </w:tc>
            </w:tr>
          </w:tbl>
          <w:p w14:paraId="78819BF1" w14:textId="77777777" w:rsidR="00763BC7" w:rsidRPr="009A3448" w:rsidRDefault="00763BC7" w:rsidP="00B22631">
            <w:pPr>
              <w:bidi/>
              <w:spacing w:after="0"/>
              <w:jc w:val="both"/>
              <w:rPr>
                <w:b/>
                <w:bCs/>
                <w:color w:val="C00000"/>
                <w:sz w:val="32"/>
                <w:szCs w:val="32"/>
                <w:u w:val="double"/>
                <w:rtl/>
                <w:lang w:bidi="ar-EG"/>
              </w:rPr>
            </w:pPr>
          </w:p>
        </w:tc>
      </w:tr>
    </w:tbl>
    <w:p w14:paraId="67D4E995" w14:textId="77777777" w:rsidR="00965DE8" w:rsidRDefault="00965DE8">
      <w:pPr>
        <w:bidi/>
      </w:pPr>
      <w:r>
        <w:br w:type="page"/>
      </w:r>
    </w:p>
    <w:tbl>
      <w:tblPr>
        <w:tblStyle w:val="ListTable3-Accent4"/>
        <w:tblpPr w:leftFromText="180" w:rightFromText="180" w:horzAnchor="margin" w:tblpXSpec="center" w:tblpY="1893"/>
        <w:bidiVisual/>
        <w:tblW w:w="10890" w:type="dxa"/>
        <w:tblLook w:val="04A0" w:firstRow="1" w:lastRow="0" w:firstColumn="1" w:lastColumn="0" w:noHBand="0" w:noVBand="1"/>
      </w:tblPr>
      <w:tblGrid>
        <w:gridCol w:w="10890"/>
      </w:tblGrid>
      <w:tr w:rsidR="0014372D" w:rsidRPr="00B75C70" w14:paraId="153AC889" w14:textId="77777777" w:rsidTr="009337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890" w:type="dxa"/>
          </w:tcPr>
          <w:p w14:paraId="5F2478CA" w14:textId="583376F1" w:rsidR="00D36F8E" w:rsidRPr="001676F4" w:rsidRDefault="008C4D17" w:rsidP="00851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,Bold" w:eastAsiaTheme="minorHAnsi" w:hAnsi="Calibri,Bold" w:cs="Times New Roman"/>
                <w:b w:val="0"/>
                <w:bCs w:val="0"/>
                <w:sz w:val="36"/>
                <w:szCs w:val="36"/>
                <w:rtl/>
              </w:rPr>
            </w:pPr>
            <w:r>
              <w:rPr>
                <w:rFonts w:asciiTheme="minorBidi" w:eastAsiaTheme="minorHAnsi" w:hAnsiTheme="minorBidi" w:hint="cs"/>
                <w:sz w:val="36"/>
                <w:szCs w:val="36"/>
              </w:rPr>
              <w:lastRenderedPageBreak/>
              <w:t>New diagnosis of different hepatobiliary disorders especially pancreatic lesions by Endoscopic ultrasound (EUS)</w:t>
            </w:r>
          </w:p>
        </w:tc>
      </w:tr>
      <w:tr w:rsidR="00565031" w:rsidRPr="00B75C70" w14:paraId="78313C18" w14:textId="77777777" w:rsidTr="009337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90" w:type="dxa"/>
          </w:tcPr>
          <w:p w14:paraId="4E2CBFCB" w14:textId="77777777" w:rsidR="005431A7" w:rsidRPr="005431A7" w:rsidRDefault="005431A7" w:rsidP="00851F70">
            <w:pPr>
              <w:bidi/>
              <w:spacing w:after="0"/>
              <w:jc w:val="both"/>
              <w:rPr>
                <w:b w:val="0"/>
                <w:bCs w:val="0"/>
                <w:color w:val="C00000"/>
                <w:sz w:val="32"/>
                <w:szCs w:val="32"/>
                <w:u w:val="double"/>
                <w:rtl/>
                <w:lang w:bidi="ar-EG"/>
              </w:rPr>
            </w:pPr>
            <w:r w:rsidRPr="005431A7">
              <w:rPr>
                <w:rFonts w:hint="cs"/>
                <w:color w:val="C00000"/>
                <w:sz w:val="32"/>
                <w:szCs w:val="32"/>
                <w:u w:val="double"/>
                <w:rtl/>
                <w:lang w:bidi="ar-EG"/>
              </w:rPr>
              <w:t>أمثلة من رسائل الماجستير:</w:t>
            </w:r>
          </w:p>
          <w:p w14:paraId="56DC26B0" w14:textId="56C5048E" w:rsidR="00847910" w:rsidRDefault="003E7A5B" w:rsidP="00851F70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Theme="minorBidi" w:eastAsiaTheme="minorHAnsi" w:hAnsiTheme="minorBidi"/>
                <w:b w:val="0"/>
                <w:bCs w:val="0"/>
                <w:sz w:val="36"/>
                <w:szCs w:val="36"/>
                <w:rtl/>
              </w:rPr>
            </w:pPr>
            <w:r>
              <w:rPr>
                <w:rFonts w:asciiTheme="minorBidi" w:eastAsiaTheme="minorHAnsi" w:hAnsiTheme="minorBidi" w:hint="cs"/>
                <w:sz w:val="36"/>
                <w:szCs w:val="36"/>
                <w:rtl/>
              </w:rPr>
              <w:t>دورالموجات فوق الصوتية للبطن فى تشخيص امراض الارتجاع المريئى المعدى مقارنة بمنظار المرئ و المعدة والاثنى عشر</w:t>
            </w:r>
          </w:p>
          <w:p w14:paraId="7E11B2EB" w14:textId="5F4C9486" w:rsidR="00566D31" w:rsidRPr="00847910" w:rsidRDefault="009E11D9" w:rsidP="00851F70">
            <w:pPr>
              <w:bidi/>
              <w:spacing w:after="0"/>
              <w:jc w:val="both"/>
              <w:rPr>
                <w:b w:val="0"/>
                <w:bCs w:val="0"/>
                <w:color w:val="C00000"/>
                <w:sz w:val="32"/>
                <w:szCs w:val="32"/>
                <w:u w:val="double"/>
                <w:rtl/>
                <w:lang w:bidi="ar-EG"/>
              </w:rPr>
            </w:pPr>
            <w:r w:rsidRPr="009E11D9">
              <w:rPr>
                <w:rFonts w:hint="cs"/>
                <w:color w:val="C00000"/>
                <w:sz w:val="32"/>
                <w:szCs w:val="32"/>
                <w:u w:val="double"/>
                <w:rtl/>
                <w:lang w:bidi="ar-EG"/>
              </w:rPr>
              <w:t>أمثلة من الأبحاث:</w:t>
            </w:r>
          </w:p>
          <w:p w14:paraId="0149F300" w14:textId="7EA77798" w:rsidR="00C71525" w:rsidRDefault="00D10701" w:rsidP="00851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Bidi" w:eastAsiaTheme="minorHAnsi" w:hAnsiTheme="minorBidi"/>
                <w:b w:val="0"/>
                <w:bCs w:val="0"/>
                <w:sz w:val="36"/>
                <w:szCs w:val="36"/>
                <w:rtl/>
              </w:rPr>
            </w:pPr>
            <w:r>
              <w:rPr>
                <w:rFonts w:asciiTheme="minorBidi" w:eastAsiaTheme="minorHAnsi" w:hAnsiTheme="minorBidi" w:hint="cs"/>
                <w:sz w:val="36"/>
                <w:szCs w:val="36"/>
              </w:rPr>
              <w:t>-</w:t>
            </w:r>
            <w:r w:rsidR="009E11D9" w:rsidRPr="00D10701">
              <w:rPr>
                <w:rFonts w:asciiTheme="minorBidi" w:eastAsiaTheme="minorHAnsi" w:hAnsiTheme="minorBidi" w:hint="cs"/>
                <w:sz w:val="36"/>
                <w:szCs w:val="36"/>
              </w:rPr>
              <w:t>B2 puncture with forward-viewing EUS</w:t>
            </w:r>
            <w:r w:rsidR="009E11D9" w:rsidRPr="00D10701">
              <w:rPr>
                <w:rFonts w:asciiTheme="minorBidi" w:eastAsiaTheme="minorHAnsi" w:hAnsiTheme="minorBidi" w:hint="cs"/>
                <w:sz w:val="36"/>
                <w:szCs w:val="36"/>
                <w:rtl/>
              </w:rPr>
              <w:t xml:space="preserve"> </w:t>
            </w:r>
            <w:r w:rsidR="009E11D9" w:rsidRPr="00D10701">
              <w:rPr>
                <w:rFonts w:asciiTheme="minorBidi" w:eastAsiaTheme="minorHAnsi" w:hAnsiTheme="minorBidi" w:hint="cs"/>
                <w:sz w:val="36"/>
                <w:szCs w:val="36"/>
              </w:rPr>
              <w:t>Simplifies EUS-guided hepaticogastrostomy (with video)</w:t>
            </w:r>
            <w:r w:rsidR="0065294D" w:rsidRPr="00D10701">
              <w:rPr>
                <w:rFonts w:asciiTheme="minorBidi" w:eastAsiaTheme="minorHAnsi" w:hAnsiTheme="minorBidi" w:hint="cs"/>
                <w:sz w:val="36"/>
                <w:szCs w:val="36"/>
              </w:rPr>
              <w:t xml:space="preserve">. </w:t>
            </w:r>
            <w:proofErr w:type="spellStart"/>
            <w:r w:rsidR="00C71525" w:rsidRPr="00D10701">
              <w:rPr>
                <w:rFonts w:asciiTheme="minorBidi" w:eastAsiaTheme="minorHAnsi" w:hAnsiTheme="minorBidi" w:hint="cs"/>
                <w:sz w:val="36"/>
                <w:szCs w:val="36"/>
              </w:rPr>
              <w:t>Okuno</w:t>
            </w:r>
            <w:proofErr w:type="spellEnd"/>
            <w:r w:rsidR="00C71525" w:rsidRPr="00D10701">
              <w:rPr>
                <w:rFonts w:asciiTheme="minorBidi" w:eastAsiaTheme="minorHAnsi" w:hAnsiTheme="minorBidi" w:hint="cs"/>
                <w:sz w:val="36"/>
                <w:szCs w:val="36"/>
              </w:rPr>
              <w:t xml:space="preserve"> N, Hara K, Mizuno N, </w:t>
            </w:r>
            <w:proofErr w:type="spellStart"/>
            <w:r w:rsidR="00C71525" w:rsidRPr="00D10701">
              <w:rPr>
                <w:rFonts w:asciiTheme="minorBidi" w:eastAsiaTheme="minorHAnsi" w:hAnsiTheme="minorBidi" w:hint="cs"/>
                <w:sz w:val="36"/>
                <w:szCs w:val="36"/>
              </w:rPr>
              <w:t>Haba</w:t>
            </w:r>
            <w:proofErr w:type="spellEnd"/>
            <w:r w:rsidR="00C71525" w:rsidRPr="00D10701">
              <w:rPr>
                <w:rFonts w:asciiTheme="minorBidi" w:eastAsiaTheme="minorHAnsi" w:hAnsiTheme="minorBidi" w:hint="cs"/>
                <w:sz w:val="36"/>
                <w:szCs w:val="36"/>
              </w:rPr>
              <w:t xml:space="preserve"> S</w:t>
            </w:r>
            <w:r w:rsidR="00C71525" w:rsidRPr="00D10701">
              <w:rPr>
                <w:rFonts w:asciiTheme="minorBidi" w:eastAsiaTheme="minorHAnsi" w:hAnsiTheme="minorBidi" w:hint="cs"/>
                <w:sz w:val="36"/>
                <w:szCs w:val="36"/>
                <w:rtl/>
              </w:rPr>
              <w:t>,</w:t>
            </w:r>
            <w:proofErr w:type="spellStart"/>
            <w:r w:rsidR="00C71525" w:rsidRPr="00D10701">
              <w:rPr>
                <w:rFonts w:asciiTheme="minorBidi" w:eastAsiaTheme="minorHAnsi" w:hAnsiTheme="minorBidi" w:hint="cs"/>
                <w:sz w:val="36"/>
                <w:szCs w:val="36"/>
              </w:rPr>
              <w:t>Kuwahara</w:t>
            </w:r>
            <w:proofErr w:type="spellEnd"/>
            <w:r w:rsidR="00C71525" w:rsidRPr="00D10701">
              <w:rPr>
                <w:rFonts w:asciiTheme="minorBidi" w:eastAsiaTheme="minorHAnsi" w:hAnsiTheme="minorBidi" w:hint="cs"/>
                <w:sz w:val="36"/>
                <w:szCs w:val="36"/>
              </w:rPr>
              <w:t xml:space="preserve"> T, </w:t>
            </w:r>
            <w:proofErr w:type="spellStart"/>
            <w:r w:rsidR="00C71525" w:rsidRPr="00D10701">
              <w:rPr>
                <w:rFonts w:asciiTheme="minorBidi" w:eastAsiaTheme="minorHAnsi" w:hAnsiTheme="minorBidi" w:hint="cs"/>
                <w:sz w:val="36"/>
                <w:szCs w:val="36"/>
              </w:rPr>
              <w:t>Kuraishi</w:t>
            </w:r>
            <w:proofErr w:type="spellEnd"/>
            <w:r w:rsidR="00C71525" w:rsidRPr="00D10701">
              <w:rPr>
                <w:rFonts w:asciiTheme="minorBidi" w:eastAsiaTheme="minorHAnsi" w:hAnsiTheme="minorBidi" w:hint="cs"/>
                <w:sz w:val="36"/>
                <w:szCs w:val="36"/>
              </w:rPr>
              <w:t xml:space="preserve"> Y, et al. </w:t>
            </w:r>
            <w:proofErr w:type="spellStart"/>
            <w:r w:rsidR="00C71525" w:rsidRPr="00D10701">
              <w:rPr>
                <w:rFonts w:asciiTheme="minorBidi" w:eastAsiaTheme="minorHAnsi" w:hAnsiTheme="minorBidi" w:hint="cs"/>
                <w:sz w:val="36"/>
                <w:szCs w:val="36"/>
              </w:rPr>
              <w:t>Endosc</w:t>
            </w:r>
            <w:proofErr w:type="spellEnd"/>
            <w:r w:rsidR="0065294D" w:rsidRPr="00D10701">
              <w:rPr>
                <w:rFonts w:asciiTheme="minorBidi" w:eastAsiaTheme="minorHAnsi" w:hAnsiTheme="minorBidi" w:hint="cs"/>
                <w:sz w:val="36"/>
                <w:szCs w:val="36"/>
              </w:rPr>
              <w:t xml:space="preserve"> </w:t>
            </w:r>
            <w:r w:rsidR="00C71525" w:rsidRPr="00D10701">
              <w:rPr>
                <w:rFonts w:asciiTheme="minorBidi" w:eastAsiaTheme="minorHAnsi" w:hAnsiTheme="minorBidi" w:hint="cs"/>
                <w:sz w:val="36"/>
                <w:szCs w:val="36"/>
              </w:rPr>
              <w:t>Ultrasound 2022;11:319-24</w:t>
            </w:r>
            <w:r w:rsidR="00C71525" w:rsidRPr="00D10701">
              <w:rPr>
                <w:rFonts w:asciiTheme="minorBidi" w:eastAsiaTheme="minorHAnsi" w:hAnsiTheme="minorBidi" w:hint="cs"/>
                <w:sz w:val="36"/>
                <w:szCs w:val="36"/>
                <w:rtl/>
              </w:rPr>
              <w:t>.</w:t>
            </w:r>
          </w:p>
          <w:p w14:paraId="712DED05" w14:textId="12CF5D37" w:rsidR="007C478B" w:rsidRDefault="00004099" w:rsidP="00851F70">
            <w:pPr>
              <w:jc w:val="both"/>
              <w:rPr>
                <w:rFonts w:asciiTheme="minorBidi" w:eastAsiaTheme="minorHAnsi" w:hAnsiTheme="minorBidi"/>
                <w:b w:val="0"/>
                <w:bCs w:val="0"/>
                <w:sz w:val="36"/>
                <w:szCs w:val="36"/>
                <w:rtl/>
              </w:rPr>
            </w:pPr>
            <w:r>
              <w:rPr>
                <w:rFonts w:asciiTheme="minorBidi" w:eastAsiaTheme="minorHAnsi" w:hAnsiTheme="minorBidi" w:hint="cs"/>
                <w:sz w:val="36"/>
                <w:szCs w:val="36"/>
              </w:rPr>
              <w:t>-</w:t>
            </w:r>
            <w:r>
              <w:t xml:space="preserve"> </w:t>
            </w:r>
            <w:r w:rsidRPr="00004099">
              <w:rPr>
                <w:rFonts w:asciiTheme="minorBidi" w:eastAsiaTheme="minorHAnsi" w:hAnsiTheme="minorBidi"/>
                <w:sz w:val="36"/>
                <w:szCs w:val="36"/>
              </w:rPr>
              <w:t>Combined duodenal stenting and endoscopic ultrasound-guided</w:t>
            </w:r>
            <w:r>
              <w:rPr>
                <w:rFonts w:asciiTheme="minorBidi" w:eastAsiaTheme="minorHAnsi" w:hAnsiTheme="minorBidi" w:hint="cs"/>
                <w:sz w:val="36"/>
                <w:szCs w:val="36"/>
              </w:rPr>
              <w:t xml:space="preserve"> </w:t>
            </w:r>
            <w:r w:rsidRPr="00004099">
              <w:rPr>
                <w:rFonts w:asciiTheme="minorBidi" w:eastAsiaTheme="minorHAnsi" w:hAnsiTheme="minorBidi"/>
                <w:sz w:val="36"/>
                <w:szCs w:val="36"/>
              </w:rPr>
              <w:t>hepaticogastrostomy using forward-viewing</w:t>
            </w:r>
            <w:r w:rsidR="00873A8B">
              <w:rPr>
                <w:rFonts w:asciiTheme="minorBidi" w:eastAsiaTheme="minorHAnsi" w:hAnsiTheme="minorBidi" w:hint="cs"/>
                <w:sz w:val="36"/>
                <w:szCs w:val="36"/>
              </w:rPr>
              <w:t xml:space="preserve"> </w:t>
            </w:r>
            <w:proofErr w:type="spellStart"/>
            <w:r w:rsidRPr="00004099">
              <w:rPr>
                <w:rFonts w:asciiTheme="minorBidi" w:eastAsiaTheme="minorHAnsi" w:hAnsiTheme="minorBidi"/>
                <w:sz w:val="36"/>
                <w:szCs w:val="36"/>
              </w:rPr>
              <w:t>echoendoscope</w:t>
            </w:r>
            <w:proofErr w:type="spellEnd"/>
            <w:r w:rsidRPr="00004099">
              <w:rPr>
                <w:rFonts w:asciiTheme="minorBidi" w:eastAsiaTheme="minorHAnsi" w:hAnsiTheme="minorBidi"/>
                <w:sz w:val="36"/>
                <w:szCs w:val="36"/>
              </w:rPr>
              <w:t>: a one-scope</w:t>
            </w:r>
            <w:r w:rsidR="00873A8B">
              <w:rPr>
                <w:rFonts w:asciiTheme="minorBidi" w:eastAsiaTheme="minorHAnsi" w:hAnsiTheme="minorBidi" w:hint="cs"/>
                <w:sz w:val="36"/>
                <w:szCs w:val="36"/>
              </w:rPr>
              <w:t xml:space="preserve"> </w:t>
            </w:r>
            <w:proofErr w:type="spellStart"/>
            <w:r w:rsidRPr="00004099">
              <w:rPr>
                <w:rFonts w:asciiTheme="minorBidi" w:eastAsiaTheme="minorHAnsi" w:hAnsiTheme="minorBidi"/>
                <w:sz w:val="36"/>
                <w:szCs w:val="36"/>
              </w:rPr>
              <w:t>technique</w:t>
            </w:r>
            <w:r w:rsidR="00022D6B">
              <w:rPr>
                <w:rFonts w:asciiTheme="minorBidi" w:eastAsiaTheme="minorHAnsi" w:hAnsiTheme="minorBidi" w:hint="cs"/>
                <w:sz w:val="36"/>
                <w:szCs w:val="36"/>
              </w:rPr>
              <w:t>.</w:t>
            </w:r>
            <w:r w:rsidR="007C478B">
              <w:rPr>
                <w:rFonts w:asciiTheme="minorBidi" w:eastAsiaTheme="minorHAnsi" w:hAnsiTheme="minorBidi" w:hint="cs"/>
                <w:sz w:val="36"/>
                <w:szCs w:val="36"/>
              </w:rPr>
              <w:t>Moaz</w:t>
            </w:r>
            <w:proofErr w:type="spellEnd"/>
            <w:r w:rsidR="007C478B">
              <w:rPr>
                <w:rFonts w:asciiTheme="minorBidi" w:eastAsiaTheme="minorHAnsi" w:hAnsiTheme="minorBidi" w:hint="cs"/>
                <w:sz w:val="36"/>
                <w:szCs w:val="36"/>
              </w:rPr>
              <w:t xml:space="preserve"> </w:t>
            </w:r>
            <w:proofErr w:type="spellStart"/>
            <w:r w:rsidR="007C478B">
              <w:rPr>
                <w:rFonts w:asciiTheme="minorBidi" w:eastAsiaTheme="minorHAnsi" w:hAnsiTheme="minorBidi" w:hint="cs"/>
                <w:sz w:val="36"/>
                <w:szCs w:val="36"/>
              </w:rPr>
              <w:t>Elshair</w:t>
            </w:r>
            <w:proofErr w:type="spellEnd"/>
            <w:r w:rsidR="007C478B">
              <w:rPr>
                <w:rFonts w:asciiTheme="minorBidi" w:eastAsiaTheme="minorHAnsi" w:hAnsiTheme="minorBidi" w:hint="cs"/>
                <w:sz w:val="36"/>
                <w:szCs w:val="36"/>
              </w:rPr>
              <w:t xml:space="preserve">, Kazuo Hara , Shin </w:t>
            </w:r>
            <w:proofErr w:type="spellStart"/>
            <w:r w:rsidR="007C478B">
              <w:rPr>
                <w:rFonts w:asciiTheme="minorBidi" w:eastAsiaTheme="minorHAnsi" w:hAnsiTheme="minorBidi" w:hint="cs"/>
                <w:sz w:val="36"/>
                <w:szCs w:val="36"/>
              </w:rPr>
              <w:t>Haba</w:t>
            </w:r>
            <w:proofErr w:type="spellEnd"/>
            <w:r w:rsidR="007C478B">
              <w:rPr>
                <w:rFonts w:asciiTheme="minorBidi" w:eastAsiaTheme="minorHAnsi" w:hAnsiTheme="minorBidi" w:hint="cs"/>
                <w:sz w:val="36"/>
                <w:szCs w:val="36"/>
              </w:rPr>
              <w:t xml:space="preserve"> ,Takamichi </w:t>
            </w:r>
            <w:proofErr w:type="spellStart"/>
            <w:r w:rsidR="007C478B">
              <w:rPr>
                <w:rFonts w:asciiTheme="minorBidi" w:eastAsiaTheme="minorHAnsi" w:hAnsiTheme="minorBidi" w:hint="cs"/>
                <w:sz w:val="36"/>
                <w:szCs w:val="36"/>
              </w:rPr>
              <w:t>Kuwahara</w:t>
            </w:r>
            <w:proofErr w:type="spellEnd"/>
            <w:r w:rsidR="007C478B">
              <w:rPr>
                <w:rFonts w:asciiTheme="minorBidi" w:eastAsiaTheme="minorHAnsi" w:hAnsiTheme="minorBidi" w:hint="cs"/>
                <w:sz w:val="36"/>
                <w:szCs w:val="36"/>
              </w:rPr>
              <w:t xml:space="preserve">, </w:t>
            </w:r>
            <w:proofErr w:type="spellStart"/>
            <w:r w:rsidR="007C478B">
              <w:rPr>
                <w:rFonts w:asciiTheme="minorBidi" w:eastAsiaTheme="minorHAnsi" w:hAnsiTheme="minorBidi" w:hint="cs"/>
                <w:sz w:val="36"/>
                <w:szCs w:val="36"/>
              </w:rPr>
              <w:t>Nozomi</w:t>
            </w:r>
            <w:proofErr w:type="spellEnd"/>
            <w:r w:rsidR="007C478B">
              <w:rPr>
                <w:rFonts w:asciiTheme="minorBidi" w:eastAsiaTheme="minorHAnsi" w:hAnsiTheme="minorBidi" w:hint="cs"/>
                <w:sz w:val="36"/>
                <w:szCs w:val="36"/>
              </w:rPr>
              <w:t xml:space="preserve"> </w:t>
            </w:r>
            <w:proofErr w:type="spellStart"/>
            <w:r w:rsidR="007C478B">
              <w:rPr>
                <w:rFonts w:asciiTheme="minorBidi" w:eastAsiaTheme="minorHAnsi" w:hAnsiTheme="minorBidi" w:hint="cs"/>
                <w:sz w:val="36"/>
                <w:szCs w:val="36"/>
              </w:rPr>
              <w:t>Okuno,Asmaa</w:t>
            </w:r>
            <w:proofErr w:type="spellEnd"/>
            <w:r w:rsidR="007C478B">
              <w:rPr>
                <w:rFonts w:asciiTheme="minorBidi" w:eastAsiaTheme="minorHAnsi" w:hAnsiTheme="minorBidi" w:hint="cs"/>
                <w:sz w:val="36"/>
                <w:szCs w:val="36"/>
              </w:rPr>
              <w:t xml:space="preserve"> Bakr, Mohamed Z. </w:t>
            </w:r>
            <w:r w:rsidR="005973AB">
              <w:rPr>
                <w:rFonts w:asciiTheme="minorBidi" w:eastAsiaTheme="minorHAnsi" w:hAnsiTheme="minorBidi" w:hint="cs"/>
                <w:sz w:val="36"/>
                <w:szCs w:val="36"/>
              </w:rPr>
              <w:t>Abu-</w:t>
            </w:r>
            <w:proofErr w:type="spellStart"/>
            <w:r w:rsidR="005973AB">
              <w:rPr>
                <w:rFonts w:asciiTheme="minorBidi" w:eastAsiaTheme="minorHAnsi" w:hAnsiTheme="minorBidi" w:hint="cs"/>
                <w:sz w:val="36"/>
                <w:szCs w:val="36"/>
              </w:rPr>
              <w:t>Amer.Endoscopy</w:t>
            </w:r>
            <w:proofErr w:type="spellEnd"/>
            <w:r w:rsidR="005973AB">
              <w:rPr>
                <w:rFonts w:asciiTheme="minorBidi" w:eastAsiaTheme="minorHAnsi" w:hAnsiTheme="minorBidi" w:hint="cs"/>
                <w:sz w:val="36"/>
                <w:szCs w:val="36"/>
              </w:rPr>
              <w:t xml:space="preserve"> October</w:t>
            </w:r>
            <w:r w:rsidR="00CC1815">
              <w:rPr>
                <w:rFonts w:asciiTheme="minorBidi" w:eastAsiaTheme="minorHAnsi" w:hAnsiTheme="minorBidi" w:hint="cs"/>
                <w:sz w:val="36"/>
                <w:szCs w:val="36"/>
              </w:rPr>
              <w:t xml:space="preserve"> 2021</w:t>
            </w:r>
            <w:r w:rsidR="00D636FF">
              <w:rPr>
                <w:rFonts w:asciiTheme="minorBidi" w:eastAsiaTheme="minorHAnsi" w:hAnsiTheme="minorBidi" w:hint="cs"/>
                <w:sz w:val="36"/>
                <w:szCs w:val="36"/>
              </w:rPr>
              <w:t>.</w:t>
            </w:r>
          </w:p>
          <w:p w14:paraId="6922D423" w14:textId="260F38DD" w:rsidR="003E7A5B" w:rsidRDefault="00E97F46" w:rsidP="00851F70">
            <w:pPr>
              <w:rPr>
                <w:rFonts w:asciiTheme="minorBidi" w:eastAsiaTheme="minorHAnsi" w:hAnsiTheme="minorBidi"/>
                <w:b w:val="0"/>
                <w:bCs w:val="0"/>
                <w:sz w:val="36"/>
                <w:szCs w:val="36"/>
              </w:rPr>
            </w:pPr>
            <w:r>
              <w:rPr>
                <w:rFonts w:asciiTheme="minorBidi" w:eastAsiaTheme="minorHAnsi" w:hAnsiTheme="minorBidi" w:hint="cs"/>
                <w:sz w:val="36"/>
                <w:szCs w:val="36"/>
                <w:rtl/>
              </w:rPr>
              <w:t>-</w:t>
            </w:r>
            <w:r>
              <w:t xml:space="preserve"> </w:t>
            </w:r>
            <w:r w:rsidRPr="00E97F46">
              <w:rPr>
                <w:rFonts w:asciiTheme="minorBidi" w:eastAsiaTheme="minorHAnsi" w:hAnsiTheme="minorBidi"/>
                <w:sz w:val="36"/>
                <w:szCs w:val="36"/>
              </w:rPr>
              <w:t>Utility of forward-view endoscopic ultrasound in fine-needle aspiration in</w:t>
            </w:r>
            <w:r>
              <w:rPr>
                <w:rFonts w:asciiTheme="minorBidi" w:eastAsiaTheme="minorHAnsi" w:hAnsiTheme="minorBidi" w:hint="cs"/>
                <w:sz w:val="36"/>
                <w:szCs w:val="36"/>
              </w:rPr>
              <w:t xml:space="preserve"> </w:t>
            </w:r>
            <w:r w:rsidRPr="00E97F46">
              <w:rPr>
                <w:rFonts w:asciiTheme="minorBidi" w:eastAsiaTheme="minorHAnsi" w:hAnsiTheme="minorBidi"/>
                <w:sz w:val="36"/>
                <w:szCs w:val="36"/>
              </w:rPr>
              <w:t>patients with a surgically altered upper gastro</w:t>
            </w:r>
            <w:r>
              <w:rPr>
                <w:rFonts w:asciiTheme="minorBidi" w:eastAsiaTheme="minorHAnsi" w:hAnsiTheme="minorBidi" w:hint="cs"/>
                <w:sz w:val="36"/>
                <w:szCs w:val="36"/>
              </w:rPr>
              <w:t>-</w:t>
            </w:r>
            <w:r w:rsidRPr="00E97F46">
              <w:rPr>
                <w:rFonts w:asciiTheme="minorBidi" w:eastAsiaTheme="minorHAnsi" w:hAnsiTheme="minorBidi"/>
                <w:sz w:val="36"/>
                <w:szCs w:val="36"/>
              </w:rPr>
              <w:t>intestinal anatomy</w:t>
            </w:r>
            <w:r>
              <w:rPr>
                <w:rFonts w:asciiTheme="minorBidi" w:eastAsiaTheme="minorHAnsi" w:hAnsiTheme="minorBidi" w:hint="cs"/>
                <w:sz w:val="36"/>
                <w:szCs w:val="36"/>
              </w:rPr>
              <w:t>.</w:t>
            </w:r>
            <w:r w:rsidR="00373600">
              <w:t xml:space="preserve"> </w:t>
            </w:r>
            <w:r w:rsidR="00373600" w:rsidRPr="00373600">
              <w:rPr>
                <w:rFonts w:asciiTheme="minorBidi" w:eastAsiaTheme="minorHAnsi" w:hAnsiTheme="minorBidi"/>
                <w:sz w:val="36"/>
                <w:szCs w:val="36"/>
              </w:rPr>
              <w:t>Asmaa Bakr</w:t>
            </w:r>
            <w:r w:rsidR="00373600">
              <w:rPr>
                <w:rFonts w:asciiTheme="minorBidi" w:eastAsiaTheme="minorHAnsi" w:hAnsiTheme="minorBidi" w:hint="cs"/>
                <w:sz w:val="36"/>
                <w:szCs w:val="36"/>
              </w:rPr>
              <w:t>,</w:t>
            </w:r>
            <w:r w:rsidR="00373600" w:rsidRPr="00373600">
              <w:rPr>
                <w:rFonts w:asciiTheme="minorBidi" w:eastAsiaTheme="minorHAnsi" w:hAnsiTheme="minorBidi"/>
                <w:sz w:val="36"/>
                <w:szCs w:val="36"/>
              </w:rPr>
              <w:t xml:space="preserve"> Kazuo Hara, Moaz</w:t>
            </w:r>
            <w:r w:rsidR="002919BD">
              <w:rPr>
                <w:rFonts w:asciiTheme="minorBidi" w:eastAsiaTheme="minorHAnsi" w:hAnsiTheme="minorBidi" w:hint="cs"/>
                <w:sz w:val="36"/>
                <w:szCs w:val="36"/>
              </w:rPr>
              <w:t xml:space="preserve"> </w:t>
            </w:r>
            <w:proofErr w:type="spellStart"/>
            <w:r w:rsidR="00373600" w:rsidRPr="00373600">
              <w:rPr>
                <w:rFonts w:asciiTheme="minorBidi" w:eastAsiaTheme="minorHAnsi" w:hAnsiTheme="minorBidi"/>
                <w:sz w:val="36"/>
                <w:szCs w:val="36"/>
              </w:rPr>
              <w:t>Elshair</w:t>
            </w:r>
            <w:proofErr w:type="spellEnd"/>
            <w:r w:rsidR="002919BD">
              <w:rPr>
                <w:rFonts w:asciiTheme="minorBidi" w:eastAsiaTheme="minorHAnsi" w:hAnsiTheme="minorBidi" w:hint="cs"/>
                <w:sz w:val="36"/>
                <w:szCs w:val="36"/>
              </w:rPr>
              <w:t>,</w:t>
            </w:r>
            <w:r w:rsidR="00373600" w:rsidRPr="00373600">
              <w:rPr>
                <w:rFonts w:asciiTheme="minorBidi" w:eastAsiaTheme="minorHAnsi" w:hAnsiTheme="minorBidi"/>
                <w:sz w:val="36"/>
                <w:szCs w:val="36"/>
              </w:rPr>
              <w:t xml:space="preserve"> </w:t>
            </w:r>
            <w:proofErr w:type="spellStart"/>
            <w:r w:rsidR="00373600" w:rsidRPr="00373600">
              <w:rPr>
                <w:rFonts w:asciiTheme="minorBidi" w:eastAsiaTheme="minorHAnsi" w:hAnsiTheme="minorBidi"/>
                <w:sz w:val="36"/>
                <w:szCs w:val="36"/>
              </w:rPr>
              <w:t>Samy</w:t>
            </w:r>
            <w:proofErr w:type="spellEnd"/>
            <w:r w:rsidR="00373600" w:rsidRPr="00373600">
              <w:rPr>
                <w:rFonts w:asciiTheme="minorBidi" w:eastAsiaTheme="minorHAnsi" w:hAnsiTheme="minorBidi"/>
                <w:sz w:val="36"/>
                <w:szCs w:val="36"/>
              </w:rPr>
              <w:t xml:space="preserve"> </w:t>
            </w:r>
            <w:proofErr w:type="spellStart"/>
            <w:r w:rsidR="00373600" w:rsidRPr="00373600">
              <w:rPr>
                <w:rFonts w:asciiTheme="minorBidi" w:eastAsiaTheme="minorHAnsi" w:hAnsiTheme="minorBidi"/>
                <w:sz w:val="36"/>
                <w:szCs w:val="36"/>
              </w:rPr>
              <w:t>Zaky</w:t>
            </w:r>
            <w:proofErr w:type="spellEnd"/>
            <w:r w:rsidR="00373600" w:rsidRPr="00373600">
              <w:rPr>
                <w:rFonts w:asciiTheme="minorBidi" w:eastAsiaTheme="minorHAnsi" w:hAnsiTheme="minorBidi"/>
                <w:sz w:val="36"/>
                <w:szCs w:val="36"/>
              </w:rPr>
              <w:t xml:space="preserve">, </w:t>
            </w:r>
            <w:proofErr w:type="spellStart"/>
            <w:r w:rsidR="00373600" w:rsidRPr="00373600">
              <w:rPr>
                <w:rFonts w:asciiTheme="minorBidi" w:eastAsiaTheme="minorHAnsi" w:hAnsiTheme="minorBidi"/>
                <w:sz w:val="36"/>
                <w:szCs w:val="36"/>
              </w:rPr>
              <w:t>Hanaa</w:t>
            </w:r>
            <w:proofErr w:type="spellEnd"/>
            <w:r w:rsidR="00373600" w:rsidRPr="00373600">
              <w:rPr>
                <w:rFonts w:asciiTheme="minorBidi" w:eastAsiaTheme="minorHAnsi" w:hAnsiTheme="minorBidi"/>
                <w:sz w:val="36"/>
                <w:szCs w:val="36"/>
              </w:rPr>
              <w:t xml:space="preserve"> Omar</w:t>
            </w:r>
            <w:r w:rsidR="007A5DFB">
              <w:rPr>
                <w:rFonts w:asciiTheme="minorBidi" w:eastAsiaTheme="minorHAnsi" w:hAnsiTheme="minorBidi" w:hint="cs"/>
                <w:sz w:val="36"/>
                <w:szCs w:val="36"/>
              </w:rPr>
              <w:t xml:space="preserve">, et al. </w:t>
            </w:r>
            <w:r w:rsidR="00F04744" w:rsidRPr="00F04744">
              <w:rPr>
                <w:rFonts w:asciiTheme="minorBidi" w:eastAsiaTheme="minorHAnsi" w:hAnsiTheme="minorBidi"/>
                <w:sz w:val="36"/>
                <w:szCs w:val="36"/>
              </w:rPr>
              <w:t>Clinical Endoscopy · January 2023</w:t>
            </w:r>
            <w:r w:rsidR="00544AE9">
              <w:rPr>
                <w:rFonts w:asciiTheme="minorBidi" w:eastAsiaTheme="minorHAnsi" w:hAnsiTheme="minorBidi" w:hint="cs"/>
                <w:sz w:val="36"/>
                <w:szCs w:val="36"/>
              </w:rPr>
              <w:t>.</w:t>
            </w:r>
          </w:p>
        </w:tc>
      </w:tr>
    </w:tbl>
    <w:p w14:paraId="1A75D2E4" w14:textId="31582E0D" w:rsidR="005B41ED" w:rsidRDefault="005B41ED" w:rsidP="00965DE8">
      <w:pPr>
        <w:bidi/>
        <w:spacing w:after="0" w:line="240" w:lineRule="auto"/>
        <w:jc w:val="center"/>
        <w:rPr>
          <w:rFonts w:cs="PT Bold Heading"/>
          <w:b/>
          <w:bCs/>
          <w:sz w:val="36"/>
          <w:szCs w:val="36"/>
          <w:rtl/>
          <w:lang w:bidi="ar-EG"/>
        </w:rPr>
      </w:pPr>
    </w:p>
    <w:p w14:paraId="0BE191FE" w14:textId="77777777" w:rsidR="00965DE8" w:rsidRDefault="00965DE8" w:rsidP="00965DE8">
      <w:pPr>
        <w:bidi/>
        <w:spacing w:after="0" w:line="240" w:lineRule="auto"/>
        <w:jc w:val="center"/>
        <w:rPr>
          <w:rFonts w:cs="PT Bold Heading"/>
          <w:b/>
          <w:bCs/>
          <w:sz w:val="36"/>
          <w:szCs w:val="36"/>
          <w:rtl/>
          <w:lang w:bidi="ar-EG"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BDBDB" w:themeFill="accent3" w:themeFillTint="66"/>
        <w:tblLook w:val="04A0" w:firstRow="1" w:lastRow="0" w:firstColumn="1" w:lastColumn="0" w:noHBand="0" w:noVBand="1"/>
      </w:tblPr>
      <w:tblGrid>
        <w:gridCol w:w="4675"/>
        <w:gridCol w:w="4675"/>
      </w:tblGrid>
      <w:tr w:rsidR="00965DE8" w:rsidRPr="002B4A54" w14:paraId="436E98EE" w14:textId="77777777" w:rsidTr="00B22631">
        <w:tc>
          <w:tcPr>
            <w:tcW w:w="4675" w:type="dxa"/>
            <w:shd w:val="clear" w:color="auto" w:fill="DBDBDB" w:themeFill="accent3" w:themeFillTint="66"/>
          </w:tcPr>
          <w:p w14:paraId="1DE2BAA7" w14:textId="239BE001" w:rsidR="00965DE8" w:rsidRPr="000008B3" w:rsidRDefault="00965DE8" w:rsidP="000008B3">
            <w:pPr>
              <w:pStyle w:val="ListParagraph"/>
              <w:bidi/>
              <w:spacing w:after="0" w:line="240" w:lineRule="auto"/>
              <w:ind w:left="0" w:right="-274"/>
              <w:contextualSpacing w:val="0"/>
              <w:rPr>
                <w:rFonts w:cs="Times New Roman"/>
                <w:b/>
                <w:bCs/>
                <w:sz w:val="40"/>
                <w:szCs w:val="40"/>
                <w:rtl/>
                <w:lang w:bidi="ar-EG"/>
              </w:rPr>
            </w:pPr>
          </w:p>
        </w:tc>
        <w:tc>
          <w:tcPr>
            <w:tcW w:w="4675" w:type="dxa"/>
            <w:shd w:val="clear" w:color="auto" w:fill="DBDBDB" w:themeFill="accent3" w:themeFillTint="66"/>
          </w:tcPr>
          <w:p w14:paraId="1E1F55BD" w14:textId="417B1A6B" w:rsidR="00965DE8" w:rsidRPr="002319D3" w:rsidRDefault="00965DE8" w:rsidP="00B22631">
            <w:pPr>
              <w:pStyle w:val="ListParagraph"/>
              <w:bidi/>
              <w:spacing w:after="0" w:line="240" w:lineRule="auto"/>
              <w:ind w:left="0" w:right="-274"/>
              <w:contextualSpacing w:val="0"/>
              <w:jc w:val="center"/>
              <w:rPr>
                <w:b/>
                <w:bCs/>
                <w:sz w:val="40"/>
                <w:szCs w:val="40"/>
                <w:rtl/>
                <w:lang w:bidi="ar-EG"/>
              </w:rPr>
            </w:pPr>
            <w:r w:rsidRPr="002B4A54">
              <w:rPr>
                <w:rFonts w:ascii="Arial" w:hAnsi="Arial" w:cs="Arial" w:hint="cs"/>
                <w:b/>
                <w:bCs/>
                <w:sz w:val="40"/>
                <w:szCs w:val="40"/>
                <w:rtl/>
                <w:lang w:bidi="ar-EG"/>
              </w:rPr>
              <w:t>رئيس</w:t>
            </w:r>
            <w:r w:rsidR="000008B3">
              <w:rPr>
                <w:rFonts w:ascii="Arial" w:hAnsi="Arial" w:cs="Arial" w:hint="cs"/>
                <w:b/>
                <w:bCs/>
                <w:sz w:val="40"/>
                <w:szCs w:val="40"/>
                <w:rtl/>
                <w:lang w:bidi="ar-EG"/>
              </w:rPr>
              <w:t xml:space="preserve"> الق</w:t>
            </w:r>
            <w:r w:rsidRPr="002B4A54">
              <w:rPr>
                <w:rFonts w:ascii="Arial" w:hAnsi="Arial" w:cs="Arial" w:hint="cs"/>
                <w:b/>
                <w:bCs/>
                <w:sz w:val="40"/>
                <w:szCs w:val="40"/>
                <w:rtl/>
                <w:lang w:bidi="ar-EG"/>
              </w:rPr>
              <w:t>سم</w:t>
            </w:r>
            <w:r w:rsidRPr="002B4A54">
              <w:rPr>
                <w:rFonts w:cstheme="minorHAnsi" w:hint="cs"/>
                <w:b/>
                <w:bCs/>
                <w:sz w:val="40"/>
                <w:szCs w:val="40"/>
                <w:rtl/>
                <w:lang w:bidi="ar-EG"/>
              </w:rPr>
              <w:t xml:space="preserve"> </w:t>
            </w:r>
          </w:p>
          <w:p w14:paraId="3328E890" w14:textId="540311BD" w:rsidR="00965DE8" w:rsidRPr="002B4A54" w:rsidRDefault="005F4B0D" w:rsidP="000008B3">
            <w:pPr>
              <w:pStyle w:val="ListParagraph"/>
              <w:numPr>
                <w:ilvl w:val="0"/>
                <w:numId w:val="59"/>
              </w:numPr>
              <w:bidi/>
              <w:spacing w:after="0" w:line="240" w:lineRule="auto"/>
              <w:ind w:right="-274"/>
              <w:contextualSpacing w:val="0"/>
              <w:jc w:val="center"/>
              <w:rPr>
                <w:rFonts w:cs="Times New Roman"/>
                <w:sz w:val="40"/>
                <w:szCs w:val="40"/>
                <w:rtl/>
                <w:lang w:bidi="ar-EG"/>
              </w:rPr>
            </w:pPr>
            <w:r>
              <w:rPr>
                <w:rFonts w:cs="Times New Roman" w:hint="cs"/>
                <w:sz w:val="40"/>
                <w:szCs w:val="40"/>
                <w:rtl/>
                <w:lang w:bidi="ar-EG"/>
              </w:rPr>
              <w:t xml:space="preserve">د/ سلوي محمود محمد الطاهر </w:t>
            </w:r>
          </w:p>
        </w:tc>
      </w:tr>
    </w:tbl>
    <w:p w14:paraId="0EABFED5" w14:textId="77777777" w:rsidR="00965DE8" w:rsidRPr="00965DE8" w:rsidRDefault="00965DE8" w:rsidP="00965DE8">
      <w:pPr>
        <w:bidi/>
        <w:spacing w:after="0" w:line="240" w:lineRule="auto"/>
        <w:jc w:val="center"/>
        <w:rPr>
          <w:rFonts w:cs="PT Bold Heading"/>
          <w:b/>
          <w:bCs/>
          <w:sz w:val="36"/>
          <w:szCs w:val="36"/>
          <w:lang w:bidi="ar-EG"/>
        </w:rPr>
      </w:pPr>
    </w:p>
    <w:sectPr w:rsidR="00965DE8" w:rsidRPr="00965DE8" w:rsidSect="003815B8">
      <w:headerReference w:type="default" r:id="rId8"/>
      <w:footerReference w:type="default" r:id="rId9"/>
      <w:pgSz w:w="12240" w:h="15840"/>
      <w:pgMar w:top="720" w:right="1440" w:bottom="720" w:left="1134" w:header="567" w:footer="397" w:gutter="0"/>
      <w:pgBorders w:offsetFrom="page">
        <w:top w:val="single" w:sz="12" w:space="24" w:color="auto" w:shadow="1"/>
        <w:left w:val="single" w:sz="12" w:space="24" w:color="auto" w:shadow="1"/>
        <w:bottom w:val="single" w:sz="12" w:space="24" w:color="auto" w:shadow="1"/>
        <w:right w:val="single" w:sz="12" w:space="24" w:color="auto" w:shadow="1"/>
      </w:pgBorders>
      <w:pgNumType w:start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FB1FCE" w14:textId="77777777" w:rsidR="00161E67" w:rsidRDefault="00161E67">
      <w:pPr>
        <w:spacing w:after="0" w:line="240" w:lineRule="auto"/>
      </w:pPr>
      <w:r>
        <w:separator/>
      </w:r>
    </w:p>
  </w:endnote>
  <w:endnote w:type="continuationSeparator" w:id="0">
    <w:p w14:paraId="12D965D2" w14:textId="77777777" w:rsidR="00161E67" w:rsidRDefault="00161E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MT">
    <w:altName w:val="Calibri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PT Bold Heading">
    <w:altName w:val="Arial"/>
    <w:charset w:val="B2"/>
    <w:family w:val="auto"/>
    <w:pitch w:val="variable"/>
    <w:sig w:usb0="00002001" w:usb1="80000000" w:usb2="00000008" w:usb3="00000000" w:csb0="00000040" w:csb1="00000000"/>
  </w:font>
  <w:font w:name="DecoType Naskh Variants">
    <w:altName w:val="Arial"/>
    <w:charset w:val="B2"/>
    <w:family w:val="auto"/>
    <w:pitch w:val="variable"/>
    <w:sig w:usb0="00002001" w:usb1="80000000" w:usb2="00000008" w:usb3="00000000" w:csb0="00000040" w:csb1="00000000"/>
  </w:font>
  <w:font w:name="Calibri,Bold">
    <w:altName w:val="Calibri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605177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F763733" w14:textId="785FF33F" w:rsidR="00965DE8" w:rsidRDefault="00965DE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59B6705" w14:textId="77777777" w:rsidR="0001018D" w:rsidRDefault="000101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1C131" w14:textId="77777777" w:rsidR="00161E67" w:rsidRDefault="00161E67">
      <w:pPr>
        <w:spacing w:after="0" w:line="240" w:lineRule="auto"/>
      </w:pPr>
      <w:r>
        <w:separator/>
      </w:r>
    </w:p>
  </w:footnote>
  <w:footnote w:type="continuationSeparator" w:id="0">
    <w:p w14:paraId="728425DE" w14:textId="77777777" w:rsidR="00161E67" w:rsidRDefault="00161E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bidiVisual/>
      <w:tblW w:w="10908" w:type="dxa"/>
      <w:tblInd w:w="-6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90"/>
      <w:gridCol w:w="5490"/>
      <w:gridCol w:w="2628"/>
    </w:tblGrid>
    <w:tr w:rsidR="0080347A" w14:paraId="0314A9F5" w14:textId="77777777" w:rsidTr="008470F2">
      <w:tc>
        <w:tcPr>
          <w:tcW w:w="2790" w:type="dxa"/>
          <w:vAlign w:val="center"/>
        </w:tcPr>
        <w:p w14:paraId="6DF78EE9" w14:textId="1647BF7E" w:rsidR="0080347A" w:rsidRDefault="0080347A" w:rsidP="0080347A">
          <w:pPr>
            <w:pStyle w:val="Header"/>
            <w:bidi/>
            <w:ind w:right="-284"/>
            <w:rPr>
              <w:rtl/>
              <w:lang w:bidi="ar-EG"/>
            </w:rPr>
          </w:pPr>
          <w:r w:rsidRPr="0080347A">
            <w:rPr>
              <w:noProof/>
            </w:rPr>
            <w:drawing>
              <wp:inline distT="0" distB="0" distL="0" distR="0" wp14:anchorId="5989F1A7" wp14:editId="7BD45147">
                <wp:extent cx="1207135" cy="1021058"/>
                <wp:effectExtent l="0" t="0" r="0" b="8255"/>
                <wp:docPr id="2" name="Picture 5" descr="Logo&#10;&#10;Description automatically generated">
                  <a:extLst xmlns:a="http://schemas.openxmlformats.org/drawingml/2006/main">
                    <a:ext uri="{FF2B5EF4-FFF2-40B4-BE49-F238E27FC236}">
                      <a16:creationId xmlns:a16="http://schemas.microsoft.com/office/drawing/2014/main" id="{C0F164A2-235D-35CC-0AEA-70E0D941DB4C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Picture 5" descr="Logo&#10;&#10;Description automatically generated">
                          <a:extLst>
                            <a:ext uri="{FF2B5EF4-FFF2-40B4-BE49-F238E27FC236}">
                              <a16:creationId xmlns:a16="http://schemas.microsoft.com/office/drawing/2014/main" id="{C0F164A2-235D-35CC-0AEA-70E0D941DB4C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26422" cy="103737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90" w:type="dxa"/>
          <w:vAlign w:val="center"/>
        </w:tcPr>
        <w:p w14:paraId="316E6141" w14:textId="225AE511" w:rsidR="008470F2" w:rsidRDefault="008470F2" w:rsidP="00A31FE2">
          <w:pPr>
            <w:bidi/>
            <w:spacing w:after="0"/>
            <w:jc w:val="center"/>
            <w:rPr>
              <w:b/>
              <w:bCs/>
              <w:sz w:val="28"/>
              <w:szCs w:val="28"/>
              <w:rtl/>
            </w:rPr>
          </w:pPr>
          <w:r w:rsidRPr="008470F2">
            <w:rPr>
              <w:rFonts w:hint="cs"/>
              <w:b/>
              <w:bCs/>
              <w:sz w:val="28"/>
              <w:szCs w:val="28"/>
              <w:rtl/>
            </w:rPr>
            <w:t>جامعة الأزهر</w:t>
          </w:r>
          <w:r w:rsidR="00A31FE2">
            <w:rPr>
              <w:rFonts w:hint="cs"/>
              <w:b/>
              <w:bCs/>
              <w:sz w:val="28"/>
              <w:szCs w:val="28"/>
              <w:rtl/>
            </w:rPr>
            <w:t xml:space="preserve">، </w:t>
          </w:r>
          <w:r w:rsidRPr="008470F2">
            <w:rPr>
              <w:b/>
              <w:bCs/>
              <w:sz w:val="28"/>
              <w:szCs w:val="28"/>
              <w:rtl/>
            </w:rPr>
            <w:t xml:space="preserve">كلية </w:t>
          </w:r>
          <w:r w:rsidRPr="008470F2">
            <w:rPr>
              <w:rFonts w:hint="cs"/>
              <w:b/>
              <w:bCs/>
              <w:sz w:val="28"/>
              <w:szCs w:val="28"/>
              <w:rtl/>
            </w:rPr>
            <w:t>ال</w:t>
          </w:r>
          <w:r w:rsidRPr="008470F2">
            <w:rPr>
              <w:b/>
              <w:bCs/>
              <w:sz w:val="28"/>
              <w:szCs w:val="28"/>
              <w:rtl/>
            </w:rPr>
            <w:t>طب «بنات</w:t>
          </w:r>
          <w:r w:rsidR="006C35F1">
            <w:rPr>
              <w:rFonts w:hint="cs"/>
              <w:b/>
              <w:bCs/>
              <w:sz w:val="28"/>
              <w:szCs w:val="28"/>
              <w:rtl/>
            </w:rPr>
            <w:t xml:space="preserve"> </w:t>
          </w:r>
          <w:r w:rsidRPr="008470F2">
            <w:rPr>
              <w:b/>
              <w:bCs/>
              <w:sz w:val="28"/>
              <w:szCs w:val="28"/>
              <w:rtl/>
            </w:rPr>
            <w:t>القاهرة»</w:t>
          </w:r>
        </w:p>
        <w:p w14:paraId="5FE8F9C4" w14:textId="1EB9C1A1" w:rsidR="0080347A" w:rsidRPr="00E02CF0" w:rsidRDefault="0080347A" w:rsidP="00A31FE2">
          <w:pPr>
            <w:bidi/>
            <w:spacing w:after="0"/>
            <w:jc w:val="center"/>
            <w:rPr>
              <w:b/>
              <w:bCs/>
              <w:sz w:val="28"/>
              <w:szCs w:val="28"/>
              <w:rtl/>
            </w:rPr>
          </w:pPr>
          <w:r w:rsidRPr="00E02CF0">
            <w:rPr>
              <w:rFonts w:hint="cs"/>
              <w:b/>
              <w:bCs/>
              <w:sz w:val="28"/>
              <w:szCs w:val="28"/>
              <w:rtl/>
            </w:rPr>
            <w:t>مستشفى الزهراء الجامعي</w:t>
          </w:r>
        </w:p>
        <w:p w14:paraId="4D3278D4" w14:textId="45F51F9A" w:rsidR="00A31FE2" w:rsidRPr="00E02CF0" w:rsidRDefault="0080347A" w:rsidP="006C35F1">
          <w:pPr>
            <w:bidi/>
            <w:spacing w:after="0"/>
            <w:jc w:val="center"/>
            <w:rPr>
              <w:b/>
              <w:bCs/>
              <w:sz w:val="28"/>
              <w:szCs w:val="28"/>
              <w:rtl/>
            </w:rPr>
          </w:pPr>
          <w:r w:rsidRPr="00E02CF0">
            <w:rPr>
              <w:rFonts w:hint="cs"/>
              <w:b/>
              <w:bCs/>
              <w:sz w:val="28"/>
              <w:szCs w:val="28"/>
              <w:rtl/>
            </w:rPr>
            <w:t xml:space="preserve">قسم </w:t>
          </w:r>
          <w:r w:rsidR="007E550C">
            <w:rPr>
              <w:rFonts w:hint="cs"/>
              <w:b/>
              <w:bCs/>
              <w:sz w:val="28"/>
              <w:szCs w:val="28"/>
              <w:rtl/>
            </w:rPr>
            <w:t xml:space="preserve">امراض الكبد والجهاز الهضمي والامراض المعدية </w:t>
          </w:r>
        </w:p>
      </w:tc>
      <w:tc>
        <w:tcPr>
          <w:tcW w:w="2628" w:type="dxa"/>
          <w:vAlign w:val="center"/>
        </w:tcPr>
        <w:p w14:paraId="24524458" w14:textId="610D70D4" w:rsidR="0080347A" w:rsidRDefault="0080347A" w:rsidP="0080347A">
          <w:pPr>
            <w:pStyle w:val="Header"/>
            <w:bidi/>
            <w:jc w:val="right"/>
            <w:rPr>
              <w:rtl/>
              <w:lang w:bidi="ar-EG"/>
            </w:rPr>
          </w:pPr>
          <w:r w:rsidRPr="0080347A">
            <w:rPr>
              <w:noProof/>
            </w:rPr>
            <w:drawing>
              <wp:inline distT="0" distB="0" distL="0" distR="0" wp14:anchorId="5BAE4E67" wp14:editId="42D5919E">
                <wp:extent cx="1225550" cy="1020445"/>
                <wp:effectExtent l="0" t="0" r="0" b="8255"/>
                <wp:docPr id="3" name="Picture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715C093D-1041-1039-C8A4-8AACE142EA0F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3">
                          <a:extLst>
                            <a:ext uri="{FF2B5EF4-FFF2-40B4-BE49-F238E27FC236}">
                              <a16:creationId xmlns:a16="http://schemas.microsoft.com/office/drawing/2014/main" id="{715C093D-1041-1039-C8A4-8AACE142EA0F}"/>
                            </a:ext>
                          </a:extLst>
                        </pic:cNvPr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4560" cy="1044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371654A" w14:textId="77777777" w:rsidR="00993738" w:rsidRPr="00E02CF0" w:rsidRDefault="00993738" w:rsidP="00E02CF0">
    <w:pPr>
      <w:pStyle w:val="Header"/>
      <w:bidi/>
      <w:ind w:right="-284"/>
      <w:rPr>
        <w:sz w:val="8"/>
        <w:szCs w:val="8"/>
        <w:rtl/>
        <w:lang w:bidi="ar-EG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87FE7"/>
    <w:multiLevelType w:val="hybridMultilevel"/>
    <w:tmpl w:val="1110F0FC"/>
    <w:lvl w:ilvl="0" w:tplc="08090005">
      <w:start w:val="1"/>
      <w:numFmt w:val="bullet"/>
      <w:lvlText w:val=""/>
      <w:lvlJc w:val="left"/>
      <w:pPr>
        <w:ind w:left="62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3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87" w:hanging="360"/>
      </w:pPr>
      <w:rPr>
        <w:rFonts w:ascii="Wingdings" w:hAnsi="Wingdings" w:hint="default"/>
      </w:rPr>
    </w:lvl>
  </w:abstractNum>
  <w:abstractNum w:abstractNumId="1" w15:restartNumberingAfterBreak="0">
    <w:nsid w:val="09C92160"/>
    <w:multiLevelType w:val="hybridMultilevel"/>
    <w:tmpl w:val="8EFCD8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D6595E"/>
    <w:multiLevelType w:val="hybridMultilevel"/>
    <w:tmpl w:val="60D0A1F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51489B"/>
    <w:multiLevelType w:val="hybridMultilevel"/>
    <w:tmpl w:val="ABFA2A1A"/>
    <w:lvl w:ilvl="0" w:tplc="3B8A8116">
      <w:numFmt w:val="bullet"/>
      <w:lvlText w:val="­"/>
      <w:lvlJc w:val="left"/>
      <w:pPr>
        <w:ind w:left="1476" w:hanging="360"/>
      </w:pPr>
      <w:rPr>
        <w:rFonts w:ascii="Arial" w:eastAsiaTheme="minorHAnsi" w:hAnsi="Arial" w:hint="default"/>
      </w:rPr>
    </w:lvl>
    <w:lvl w:ilvl="1" w:tplc="FFFFFFFF" w:tentative="1">
      <w:start w:val="1"/>
      <w:numFmt w:val="bullet"/>
      <w:lvlText w:val="o"/>
      <w:lvlJc w:val="left"/>
      <w:pPr>
        <w:ind w:left="219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91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3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5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7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9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1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36" w:hanging="360"/>
      </w:pPr>
      <w:rPr>
        <w:rFonts w:ascii="Wingdings" w:hAnsi="Wingdings" w:hint="default"/>
      </w:rPr>
    </w:lvl>
  </w:abstractNum>
  <w:abstractNum w:abstractNumId="4" w15:restartNumberingAfterBreak="0">
    <w:nsid w:val="0D8563C0"/>
    <w:multiLevelType w:val="hybridMultilevel"/>
    <w:tmpl w:val="1B1C7C62"/>
    <w:lvl w:ilvl="0" w:tplc="79C28DBE">
      <w:numFmt w:val="bullet"/>
      <w:lvlText w:val="­"/>
      <w:lvlJc w:val="left"/>
      <w:pPr>
        <w:ind w:left="1440" w:hanging="360"/>
      </w:pPr>
      <w:rPr>
        <w:rFonts w:ascii="Arial" w:eastAsiaTheme="minorHAnsi" w:hAnsi="Arial" w:hint="default"/>
        <w:color w:val="00B05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DDB3F43"/>
    <w:multiLevelType w:val="hybridMultilevel"/>
    <w:tmpl w:val="767CFC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B158E5"/>
    <w:multiLevelType w:val="hybridMultilevel"/>
    <w:tmpl w:val="49B4ED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DB3D8F"/>
    <w:multiLevelType w:val="hybridMultilevel"/>
    <w:tmpl w:val="A34875CE"/>
    <w:lvl w:ilvl="0" w:tplc="C0EA8020">
      <w:numFmt w:val="bullet"/>
      <w:lvlText w:val="¤"/>
      <w:lvlJc w:val="left"/>
      <w:pPr>
        <w:ind w:left="720" w:hanging="360"/>
      </w:pPr>
      <w:rPr>
        <w:rFonts w:ascii="Arial" w:eastAsiaTheme="minorHAnsi" w:hAnsi="Arial" w:hint="default"/>
        <w:color w:val="7B7B7B" w:themeColor="accent3" w:themeShade="B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DA7640"/>
    <w:multiLevelType w:val="hybridMultilevel"/>
    <w:tmpl w:val="9990D6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A86193"/>
    <w:multiLevelType w:val="hybridMultilevel"/>
    <w:tmpl w:val="25A0F74C"/>
    <w:lvl w:ilvl="0" w:tplc="040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10" w15:restartNumberingAfterBreak="0">
    <w:nsid w:val="18750451"/>
    <w:multiLevelType w:val="hybridMultilevel"/>
    <w:tmpl w:val="843A3CD8"/>
    <w:lvl w:ilvl="0" w:tplc="08090005">
      <w:start w:val="1"/>
      <w:numFmt w:val="bullet"/>
      <w:lvlText w:val=""/>
      <w:lvlJc w:val="left"/>
      <w:pPr>
        <w:ind w:left="103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7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90" w:hanging="360"/>
      </w:pPr>
      <w:rPr>
        <w:rFonts w:ascii="Wingdings" w:hAnsi="Wingdings" w:hint="default"/>
      </w:rPr>
    </w:lvl>
  </w:abstractNum>
  <w:abstractNum w:abstractNumId="11" w15:restartNumberingAfterBreak="0">
    <w:nsid w:val="1A224BF8"/>
    <w:multiLevelType w:val="hybridMultilevel"/>
    <w:tmpl w:val="4132ADC6"/>
    <w:lvl w:ilvl="0" w:tplc="3B8A8116">
      <w:numFmt w:val="bullet"/>
      <w:lvlText w:val="­"/>
      <w:lvlJc w:val="left"/>
      <w:pPr>
        <w:ind w:left="321" w:hanging="360"/>
      </w:pPr>
      <w:rPr>
        <w:rFonts w:ascii="Arial" w:eastAsiaTheme="minorHAnsi" w:hAnsi="Arial" w:hint="default"/>
      </w:rPr>
    </w:lvl>
    <w:lvl w:ilvl="1" w:tplc="08090003" w:tentative="1">
      <w:start w:val="1"/>
      <w:numFmt w:val="bullet"/>
      <w:lvlText w:val="o"/>
      <w:lvlJc w:val="left"/>
      <w:pPr>
        <w:ind w:left="10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81" w:hanging="360"/>
      </w:pPr>
      <w:rPr>
        <w:rFonts w:ascii="Wingdings" w:hAnsi="Wingdings" w:hint="default"/>
      </w:rPr>
    </w:lvl>
  </w:abstractNum>
  <w:abstractNum w:abstractNumId="12" w15:restartNumberingAfterBreak="0">
    <w:nsid w:val="1B137138"/>
    <w:multiLevelType w:val="hybridMultilevel"/>
    <w:tmpl w:val="BA90CFCC"/>
    <w:lvl w:ilvl="0" w:tplc="6220F79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BE3A30"/>
    <w:multiLevelType w:val="hybridMultilevel"/>
    <w:tmpl w:val="690200CE"/>
    <w:lvl w:ilvl="0" w:tplc="FFFFFFFF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EE60F6"/>
    <w:multiLevelType w:val="hybridMultilevel"/>
    <w:tmpl w:val="68D06C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FD19BF"/>
    <w:multiLevelType w:val="hybridMultilevel"/>
    <w:tmpl w:val="CD08399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350630"/>
    <w:multiLevelType w:val="hybridMultilevel"/>
    <w:tmpl w:val="6E18FD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BC7730"/>
    <w:multiLevelType w:val="hybridMultilevel"/>
    <w:tmpl w:val="A6E63C7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127522A"/>
    <w:multiLevelType w:val="hybridMultilevel"/>
    <w:tmpl w:val="B3B6F7A0"/>
    <w:lvl w:ilvl="0" w:tplc="FFFFFFFF">
      <w:numFmt w:val="bullet"/>
      <w:lvlText w:val="-"/>
      <w:lvlJc w:val="left"/>
      <w:pPr>
        <w:ind w:left="18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73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5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7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9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1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3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5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78" w:hanging="360"/>
      </w:pPr>
      <w:rPr>
        <w:rFonts w:ascii="Wingdings" w:hAnsi="Wingdings" w:hint="default"/>
      </w:rPr>
    </w:lvl>
  </w:abstractNum>
  <w:abstractNum w:abstractNumId="19" w15:restartNumberingAfterBreak="0">
    <w:nsid w:val="339C1CEE"/>
    <w:multiLevelType w:val="hybridMultilevel"/>
    <w:tmpl w:val="08E20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BE4206"/>
    <w:multiLevelType w:val="hybridMultilevel"/>
    <w:tmpl w:val="4D7274FA"/>
    <w:lvl w:ilvl="0" w:tplc="08090001">
      <w:start w:val="1"/>
      <w:numFmt w:val="bullet"/>
      <w:lvlText w:val=""/>
      <w:lvlJc w:val="left"/>
      <w:pPr>
        <w:ind w:left="4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3" w:hanging="360"/>
      </w:pPr>
      <w:rPr>
        <w:rFonts w:ascii="Wingdings" w:hAnsi="Wingdings" w:hint="default"/>
      </w:rPr>
    </w:lvl>
  </w:abstractNum>
  <w:abstractNum w:abstractNumId="21" w15:restartNumberingAfterBreak="0">
    <w:nsid w:val="33EC111E"/>
    <w:multiLevelType w:val="hybridMultilevel"/>
    <w:tmpl w:val="AE4A0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5D050D"/>
    <w:multiLevelType w:val="hybridMultilevel"/>
    <w:tmpl w:val="D668EA26"/>
    <w:lvl w:ilvl="0" w:tplc="14928914">
      <w:start w:val="1"/>
      <w:numFmt w:val="bullet"/>
      <w:lvlText w:val=""/>
      <w:lvlJc w:val="left"/>
      <w:rPr>
        <w:rFonts w:ascii="Symbol" w:hAnsi="Symbol" w:hint="default"/>
        <w:color w:val="4472C4"/>
      </w:rPr>
    </w:lvl>
    <w:lvl w:ilvl="1" w:tplc="60306CFA">
      <w:numFmt w:val="bullet"/>
      <w:lvlText w:val="•"/>
      <w:lvlJc w:val="left"/>
      <w:pPr>
        <w:ind w:left="1440" w:hanging="360"/>
      </w:pPr>
      <w:rPr>
        <w:rFonts w:ascii="SymbolMT" w:eastAsia="Times New Roman" w:hAnsi="SymbolMT" w:cs="SymbolMT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48F0FA2"/>
    <w:multiLevelType w:val="hybridMultilevel"/>
    <w:tmpl w:val="C6DA450C"/>
    <w:lvl w:ilvl="0" w:tplc="08090005">
      <w:start w:val="1"/>
      <w:numFmt w:val="bullet"/>
      <w:lvlText w:val=""/>
      <w:lvlJc w:val="left"/>
      <w:pPr>
        <w:ind w:left="769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24" w15:restartNumberingAfterBreak="0">
    <w:nsid w:val="36BC10D3"/>
    <w:multiLevelType w:val="hybridMultilevel"/>
    <w:tmpl w:val="356CC50A"/>
    <w:lvl w:ilvl="0" w:tplc="04090001">
      <w:start w:val="1"/>
      <w:numFmt w:val="bullet"/>
      <w:lvlText w:val=""/>
      <w:lvlJc w:val="left"/>
      <w:pPr>
        <w:ind w:left="14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6" w:hanging="360"/>
      </w:pPr>
      <w:rPr>
        <w:rFonts w:ascii="Wingdings" w:hAnsi="Wingdings" w:hint="default"/>
      </w:rPr>
    </w:lvl>
  </w:abstractNum>
  <w:abstractNum w:abstractNumId="25" w15:restartNumberingAfterBreak="0">
    <w:nsid w:val="374A6346"/>
    <w:multiLevelType w:val="hybridMultilevel"/>
    <w:tmpl w:val="7A6270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D8E24C9"/>
    <w:multiLevelType w:val="hybridMultilevel"/>
    <w:tmpl w:val="CF207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E6728F8"/>
    <w:multiLevelType w:val="hybridMultilevel"/>
    <w:tmpl w:val="EFC84E3E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3E906E4E"/>
    <w:multiLevelType w:val="hybridMultilevel"/>
    <w:tmpl w:val="6884F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684222"/>
    <w:multiLevelType w:val="hybridMultilevel"/>
    <w:tmpl w:val="93B28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C0043A"/>
    <w:multiLevelType w:val="hybridMultilevel"/>
    <w:tmpl w:val="D682BB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8121C32"/>
    <w:multiLevelType w:val="hybridMultilevel"/>
    <w:tmpl w:val="9356B7E0"/>
    <w:lvl w:ilvl="0" w:tplc="08090005">
      <w:start w:val="1"/>
      <w:numFmt w:val="bullet"/>
      <w:lvlText w:val=""/>
      <w:lvlJc w:val="left"/>
      <w:pPr>
        <w:ind w:left="769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32" w15:restartNumberingAfterBreak="0">
    <w:nsid w:val="4E0E3FC4"/>
    <w:multiLevelType w:val="hybridMultilevel"/>
    <w:tmpl w:val="26BC5F7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E2405A2"/>
    <w:multiLevelType w:val="hybridMultilevel"/>
    <w:tmpl w:val="9BDA6306"/>
    <w:lvl w:ilvl="0" w:tplc="79C28DBE">
      <w:numFmt w:val="bullet"/>
      <w:lvlText w:val="­"/>
      <w:lvlJc w:val="left"/>
      <w:pPr>
        <w:ind w:left="720" w:hanging="360"/>
      </w:pPr>
      <w:rPr>
        <w:rFonts w:ascii="Arial" w:eastAsiaTheme="minorHAnsi" w:hAnsi="Arial" w:hint="default"/>
        <w:color w:val="00B05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F75053E"/>
    <w:multiLevelType w:val="hybridMultilevel"/>
    <w:tmpl w:val="016CC6D0"/>
    <w:lvl w:ilvl="0" w:tplc="BC12857C">
      <w:numFmt w:val="bullet"/>
      <w:lvlText w:val="֎"/>
      <w:lvlJc w:val="left"/>
      <w:pPr>
        <w:ind w:left="1636" w:hanging="360"/>
      </w:pPr>
      <w:rPr>
        <w:rFonts w:ascii="Arial" w:eastAsiaTheme="minorHAnsi" w:hAnsi="Arial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23D4533"/>
    <w:multiLevelType w:val="hybridMultilevel"/>
    <w:tmpl w:val="497A4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5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6721CE1"/>
    <w:multiLevelType w:val="hybridMultilevel"/>
    <w:tmpl w:val="29145C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5ABA602C"/>
    <w:multiLevelType w:val="hybridMultilevel"/>
    <w:tmpl w:val="8A9AA6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5DC22F8E"/>
    <w:multiLevelType w:val="hybridMultilevel"/>
    <w:tmpl w:val="13B428D2"/>
    <w:lvl w:ilvl="0" w:tplc="8D5EB2FC">
      <w:numFmt w:val="bullet"/>
      <w:lvlText w:val="֎"/>
      <w:lvlJc w:val="left"/>
      <w:pPr>
        <w:ind w:left="720" w:hanging="360"/>
      </w:pPr>
      <w:rPr>
        <w:rFonts w:ascii="Arial" w:eastAsiaTheme="minorHAnsi" w:hAnsi="Arial" w:hint="default"/>
        <w:color w:val="FF0000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925E19"/>
    <w:multiLevelType w:val="hybridMultilevel"/>
    <w:tmpl w:val="73F615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F476D02"/>
    <w:multiLevelType w:val="hybridMultilevel"/>
    <w:tmpl w:val="BFAA8C6E"/>
    <w:lvl w:ilvl="0" w:tplc="E80EE3EC">
      <w:numFmt w:val="bullet"/>
      <w:lvlText w:val="֎"/>
      <w:lvlJc w:val="left"/>
      <w:pPr>
        <w:ind w:left="720" w:hanging="360"/>
      </w:pPr>
      <w:rPr>
        <w:rFonts w:ascii="Arial" w:eastAsiaTheme="minorHAnsi" w:hAnsi="Arial" w:hint="default"/>
        <w:color w:val="FF0000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0E9165D"/>
    <w:multiLevelType w:val="hybridMultilevel"/>
    <w:tmpl w:val="8A6E158C"/>
    <w:lvl w:ilvl="0" w:tplc="2514F8DA">
      <w:numFmt w:val="bullet"/>
      <w:lvlText w:val="¤"/>
      <w:lvlJc w:val="left"/>
      <w:pPr>
        <w:ind w:left="720" w:hanging="360"/>
      </w:pPr>
      <w:rPr>
        <w:rFonts w:ascii="Arial" w:eastAsiaTheme="minorHAnsi" w:hAnsi="Arial" w:hint="default"/>
        <w:color w:val="538135" w:themeColor="accent6" w:themeShade="B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2AD588A"/>
    <w:multiLevelType w:val="hybridMultilevel"/>
    <w:tmpl w:val="BDB0AC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6457320F"/>
    <w:multiLevelType w:val="hybridMultilevel"/>
    <w:tmpl w:val="B28655C8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86954C7"/>
    <w:multiLevelType w:val="hybridMultilevel"/>
    <w:tmpl w:val="29701714"/>
    <w:lvl w:ilvl="0" w:tplc="08090005">
      <w:start w:val="1"/>
      <w:numFmt w:val="bullet"/>
      <w:lvlText w:val=""/>
      <w:lvlJc w:val="left"/>
      <w:pPr>
        <w:ind w:left="769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45" w15:restartNumberingAfterBreak="0">
    <w:nsid w:val="69DC74B7"/>
    <w:multiLevelType w:val="hybridMultilevel"/>
    <w:tmpl w:val="E50EDB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6DA529CD"/>
    <w:multiLevelType w:val="hybridMultilevel"/>
    <w:tmpl w:val="1A3251FC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6F810180"/>
    <w:multiLevelType w:val="hybridMultilevel"/>
    <w:tmpl w:val="7C94AB98"/>
    <w:lvl w:ilvl="0" w:tplc="59324382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0FE1D1E"/>
    <w:multiLevelType w:val="hybridMultilevel"/>
    <w:tmpl w:val="7242C798"/>
    <w:lvl w:ilvl="0" w:tplc="3B8A8116">
      <w:numFmt w:val="bullet"/>
      <w:lvlText w:val="­"/>
      <w:lvlJc w:val="left"/>
      <w:pPr>
        <w:ind w:left="720" w:hanging="360"/>
      </w:pPr>
      <w:rPr>
        <w:rFonts w:ascii="Arial" w:eastAsiaTheme="minorHAnsi" w:hAnsi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3957EAE"/>
    <w:multiLevelType w:val="hybridMultilevel"/>
    <w:tmpl w:val="4B509BD2"/>
    <w:lvl w:ilvl="0" w:tplc="04090001">
      <w:start w:val="1"/>
      <w:numFmt w:val="bullet"/>
      <w:lvlText w:val=""/>
      <w:lvlJc w:val="left"/>
      <w:pPr>
        <w:ind w:left="6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2" w:hanging="360"/>
      </w:pPr>
      <w:rPr>
        <w:rFonts w:ascii="Wingdings" w:hAnsi="Wingdings" w:hint="default"/>
      </w:rPr>
    </w:lvl>
  </w:abstractNum>
  <w:abstractNum w:abstractNumId="50" w15:restartNumberingAfterBreak="0">
    <w:nsid w:val="74F52817"/>
    <w:multiLevelType w:val="hybridMultilevel"/>
    <w:tmpl w:val="5F9EC86C"/>
    <w:lvl w:ilvl="0" w:tplc="BB2E42D2">
      <w:numFmt w:val="bullet"/>
      <w:lvlText w:val="¤"/>
      <w:lvlJc w:val="left"/>
      <w:pPr>
        <w:ind w:left="1030" w:hanging="360"/>
      </w:pPr>
      <w:rPr>
        <w:rFonts w:ascii="Arial" w:eastAsiaTheme="minorHAnsi" w:hAnsi="Arial" w:hint="default"/>
      </w:rPr>
    </w:lvl>
    <w:lvl w:ilvl="1" w:tplc="08090003" w:tentative="1">
      <w:start w:val="1"/>
      <w:numFmt w:val="bullet"/>
      <w:lvlText w:val="o"/>
      <w:lvlJc w:val="left"/>
      <w:pPr>
        <w:ind w:left="17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90" w:hanging="360"/>
      </w:pPr>
      <w:rPr>
        <w:rFonts w:ascii="Wingdings" w:hAnsi="Wingdings" w:hint="default"/>
      </w:rPr>
    </w:lvl>
  </w:abstractNum>
  <w:abstractNum w:abstractNumId="51" w15:restartNumberingAfterBreak="0">
    <w:nsid w:val="75005252"/>
    <w:multiLevelType w:val="hybridMultilevel"/>
    <w:tmpl w:val="B3C05358"/>
    <w:lvl w:ilvl="0" w:tplc="79C28DBE">
      <w:numFmt w:val="bullet"/>
      <w:lvlText w:val="­"/>
      <w:lvlJc w:val="left"/>
      <w:pPr>
        <w:ind w:left="29" w:hanging="360"/>
      </w:pPr>
      <w:rPr>
        <w:rFonts w:ascii="Arial" w:eastAsiaTheme="minorHAnsi" w:hAnsi="Arial" w:hint="default"/>
        <w:color w:val="00B050"/>
      </w:rPr>
    </w:lvl>
    <w:lvl w:ilvl="1" w:tplc="04090003" w:tentative="1">
      <w:start w:val="1"/>
      <w:numFmt w:val="bullet"/>
      <w:lvlText w:val="o"/>
      <w:lvlJc w:val="left"/>
      <w:pPr>
        <w:ind w:left="7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89" w:hanging="360"/>
      </w:pPr>
      <w:rPr>
        <w:rFonts w:ascii="Wingdings" w:hAnsi="Wingdings" w:hint="default"/>
      </w:rPr>
    </w:lvl>
  </w:abstractNum>
  <w:abstractNum w:abstractNumId="52" w15:restartNumberingAfterBreak="0">
    <w:nsid w:val="78117B9D"/>
    <w:multiLevelType w:val="hybridMultilevel"/>
    <w:tmpl w:val="A68A6F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3" w15:restartNumberingAfterBreak="0">
    <w:nsid w:val="78580E60"/>
    <w:multiLevelType w:val="hybridMultilevel"/>
    <w:tmpl w:val="49B893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9BD1D8D"/>
    <w:multiLevelType w:val="hybridMultilevel"/>
    <w:tmpl w:val="CDACF6E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7A7D5E19"/>
    <w:multiLevelType w:val="hybridMultilevel"/>
    <w:tmpl w:val="8392F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C8008A7"/>
    <w:multiLevelType w:val="hybridMultilevel"/>
    <w:tmpl w:val="05D8A73E"/>
    <w:lvl w:ilvl="0" w:tplc="7598C9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CC4448F"/>
    <w:multiLevelType w:val="hybridMultilevel"/>
    <w:tmpl w:val="A24EFBB6"/>
    <w:lvl w:ilvl="0" w:tplc="FFFFFFFF">
      <w:start w:val="1"/>
      <w:numFmt w:val="arabicAlpha"/>
      <w:lvlText w:val="%1."/>
      <w:lvlJc w:val="left"/>
      <w:pPr>
        <w:ind w:left="789" w:hanging="429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D697F5B"/>
    <w:multiLevelType w:val="hybridMultilevel"/>
    <w:tmpl w:val="2A74F8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FB5108B"/>
    <w:multiLevelType w:val="hybridMultilevel"/>
    <w:tmpl w:val="94309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7527857">
    <w:abstractNumId w:val="58"/>
  </w:num>
  <w:num w:numId="2" w16cid:durableId="737090189">
    <w:abstractNumId w:val="15"/>
  </w:num>
  <w:num w:numId="3" w16cid:durableId="1220554385">
    <w:abstractNumId w:val="23"/>
  </w:num>
  <w:num w:numId="4" w16cid:durableId="1867913238">
    <w:abstractNumId w:val="44"/>
  </w:num>
  <w:num w:numId="5" w16cid:durableId="1318609515">
    <w:abstractNumId w:val="31"/>
  </w:num>
  <w:num w:numId="6" w16cid:durableId="1413166510">
    <w:abstractNumId w:val="14"/>
  </w:num>
  <w:num w:numId="7" w16cid:durableId="1080374439">
    <w:abstractNumId w:val="53"/>
  </w:num>
  <w:num w:numId="8" w16cid:durableId="1432700456">
    <w:abstractNumId w:val="34"/>
  </w:num>
  <w:num w:numId="9" w16cid:durableId="193541198">
    <w:abstractNumId w:val="2"/>
  </w:num>
  <w:num w:numId="10" w16cid:durableId="1670525736">
    <w:abstractNumId w:val="11"/>
  </w:num>
  <w:num w:numId="11" w16cid:durableId="1526752369">
    <w:abstractNumId w:val="47"/>
  </w:num>
  <w:num w:numId="12" w16cid:durableId="1927495237">
    <w:abstractNumId w:val="50"/>
  </w:num>
  <w:num w:numId="13" w16cid:durableId="1339387914">
    <w:abstractNumId w:val="10"/>
  </w:num>
  <w:num w:numId="14" w16cid:durableId="1500190379">
    <w:abstractNumId w:val="12"/>
  </w:num>
  <w:num w:numId="15" w16cid:durableId="774595785">
    <w:abstractNumId w:val="0"/>
  </w:num>
  <w:num w:numId="16" w16cid:durableId="1501966328">
    <w:abstractNumId w:val="40"/>
  </w:num>
  <w:num w:numId="17" w16cid:durableId="529492282">
    <w:abstractNumId w:val="38"/>
  </w:num>
  <w:num w:numId="18" w16cid:durableId="1193807835">
    <w:abstractNumId w:val="20"/>
  </w:num>
  <w:num w:numId="19" w16cid:durableId="1127621752">
    <w:abstractNumId w:val="1"/>
  </w:num>
  <w:num w:numId="20" w16cid:durableId="1476869595">
    <w:abstractNumId w:val="28"/>
  </w:num>
  <w:num w:numId="21" w16cid:durableId="1140154736">
    <w:abstractNumId w:val="39"/>
  </w:num>
  <w:num w:numId="22" w16cid:durableId="1467895525">
    <w:abstractNumId w:val="54"/>
  </w:num>
  <w:num w:numId="23" w16cid:durableId="1660112942">
    <w:abstractNumId w:val="17"/>
  </w:num>
  <w:num w:numId="24" w16cid:durableId="686906161">
    <w:abstractNumId w:val="24"/>
  </w:num>
  <w:num w:numId="25" w16cid:durableId="1793136098">
    <w:abstractNumId w:val="30"/>
  </w:num>
  <w:num w:numId="26" w16cid:durableId="351341006">
    <w:abstractNumId w:val="29"/>
  </w:num>
  <w:num w:numId="27" w16cid:durableId="1486892356">
    <w:abstractNumId w:val="33"/>
  </w:num>
  <w:num w:numId="28" w16cid:durableId="875853302">
    <w:abstractNumId w:val="48"/>
  </w:num>
  <w:num w:numId="29" w16cid:durableId="419525504">
    <w:abstractNumId w:val="3"/>
  </w:num>
  <w:num w:numId="30" w16cid:durableId="1268849108">
    <w:abstractNumId w:val="41"/>
  </w:num>
  <w:num w:numId="31" w16cid:durableId="1832940999">
    <w:abstractNumId w:val="46"/>
  </w:num>
  <w:num w:numId="32" w16cid:durableId="156842701">
    <w:abstractNumId w:val="6"/>
  </w:num>
  <w:num w:numId="33" w16cid:durableId="494692424">
    <w:abstractNumId w:val="36"/>
  </w:num>
  <w:num w:numId="34" w16cid:durableId="1644889394">
    <w:abstractNumId w:val="22"/>
  </w:num>
  <w:num w:numId="35" w16cid:durableId="1851991502">
    <w:abstractNumId w:val="59"/>
  </w:num>
  <w:num w:numId="36" w16cid:durableId="1867793069">
    <w:abstractNumId w:val="35"/>
  </w:num>
  <w:num w:numId="37" w16cid:durableId="784999884">
    <w:abstractNumId w:val="19"/>
  </w:num>
  <w:num w:numId="38" w16cid:durableId="162673953">
    <w:abstractNumId w:val="52"/>
  </w:num>
  <w:num w:numId="39" w16cid:durableId="215971138">
    <w:abstractNumId w:val="56"/>
  </w:num>
  <w:num w:numId="40" w16cid:durableId="1219242051">
    <w:abstractNumId w:val="55"/>
  </w:num>
  <w:num w:numId="41" w16cid:durableId="2021273725">
    <w:abstractNumId w:val="42"/>
  </w:num>
  <w:num w:numId="42" w16cid:durableId="75708636">
    <w:abstractNumId w:val="27"/>
  </w:num>
  <w:num w:numId="43" w16cid:durableId="384721635">
    <w:abstractNumId w:val="37"/>
  </w:num>
  <w:num w:numId="44" w16cid:durableId="367335341">
    <w:abstractNumId w:val="5"/>
  </w:num>
  <w:num w:numId="45" w16cid:durableId="324936211">
    <w:abstractNumId w:val="51"/>
  </w:num>
  <w:num w:numId="46" w16cid:durableId="15081604">
    <w:abstractNumId w:val="4"/>
  </w:num>
  <w:num w:numId="47" w16cid:durableId="284778877">
    <w:abstractNumId w:val="7"/>
  </w:num>
  <w:num w:numId="48" w16cid:durableId="1388845096">
    <w:abstractNumId w:val="49"/>
  </w:num>
  <w:num w:numId="49" w16cid:durableId="837041426">
    <w:abstractNumId w:val="8"/>
  </w:num>
  <w:num w:numId="50" w16cid:durableId="828132923">
    <w:abstractNumId w:val="45"/>
  </w:num>
  <w:num w:numId="51" w16cid:durableId="289432741">
    <w:abstractNumId w:val="25"/>
  </w:num>
  <w:num w:numId="52" w16cid:durableId="79181167">
    <w:abstractNumId w:val="9"/>
  </w:num>
  <w:num w:numId="53" w16cid:durableId="1676762199">
    <w:abstractNumId w:val="21"/>
  </w:num>
  <w:num w:numId="54" w16cid:durableId="814948812">
    <w:abstractNumId w:val="26"/>
  </w:num>
  <w:num w:numId="55" w16cid:durableId="1410691373">
    <w:abstractNumId w:val="16"/>
  </w:num>
  <w:num w:numId="56" w16cid:durableId="78720330">
    <w:abstractNumId w:val="32"/>
  </w:num>
  <w:num w:numId="57" w16cid:durableId="45228071">
    <w:abstractNumId w:val="13"/>
  </w:num>
  <w:num w:numId="58" w16cid:durableId="1812554563">
    <w:abstractNumId w:val="18"/>
  </w:num>
  <w:num w:numId="59" w16cid:durableId="1455713078">
    <w:abstractNumId w:val="57"/>
  </w:num>
  <w:num w:numId="60" w16cid:durableId="950431926">
    <w:abstractNumId w:val="4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/>
  <w:revisionView w:inkAnnotation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582D"/>
    <w:rsid w:val="000008B3"/>
    <w:rsid w:val="00003318"/>
    <w:rsid w:val="00004099"/>
    <w:rsid w:val="0000575F"/>
    <w:rsid w:val="00005855"/>
    <w:rsid w:val="0001018D"/>
    <w:rsid w:val="00011B4B"/>
    <w:rsid w:val="00011BEE"/>
    <w:rsid w:val="0001360D"/>
    <w:rsid w:val="00015794"/>
    <w:rsid w:val="00017223"/>
    <w:rsid w:val="0002025D"/>
    <w:rsid w:val="00021312"/>
    <w:rsid w:val="00022D6B"/>
    <w:rsid w:val="000238C2"/>
    <w:rsid w:val="00032F76"/>
    <w:rsid w:val="0003319E"/>
    <w:rsid w:val="00035B83"/>
    <w:rsid w:val="00036C4C"/>
    <w:rsid w:val="000377DE"/>
    <w:rsid w:val="000445C4"/>
    <w:rsid w:val="00045FB7"/>
    <w:rsid w:val="0005136F"/>
    <w:rsid w:val="00051FE7"/>
    <w:rsid w:val="0005292C"/>
    <w:rsid w:val="00053971"/>
    <w:rsid w:val="00056FF0"/>
    <w:rsid w:val="0006242B"/>
    <w:rsid w:val="0006278D"/>
    <w:rsid w:val="000637BD"/>
    <w:rsid w:val="00066C6C"/>
    <w:rsid w:val="00070765"/>
    <w:rsid w:val="00071E9E"/>
    <w:rsid w:val="000740B6"/>
    <w:rsid w:val="00075F62"/>
    <w:rsid w:val="00077226"/>
    <w:rsid w:val="00077709"/>
    <w:rsid w:val="000801A5"/>
    <w:rsid w:val="00081C50"/>
    <w:rsid w:val="00083B63"/>
    <w:rsid w:val="000874C5"/>
    <w:rsid w:val="0009084D"/>
    <w:rsid w:val="00094686"/>
    <w:rsid w:val="00094C45"/>
    <w:rsid w:val="000A06DC"/>
    <w:rsid w:val="000A355A"/>
    <w:rsid w:val="000A3FA8"/>
    <w:rsid w:val="000A76B4"/>
    <w:rsid w:val="000A796B"/>
    <w:rsid w:val="000B1761"/>
    <w:rsid w:val="000B63E2"/>
    <w:rsid w:val="000B65B8"/>
    <w:rsid w:val="000C07DF"/>
    <w:rsid w:val="000C3584"/>
    <w:rsid w:val="000C7BDD"/>
    <w:rsid w:val="000D041F"/>
    <w:rsid w:val="000D176A"/>
    <w:rsid w:val="000D2EF8"/>
    <w:rsid w:val="000D371D"/>
    <w:rsid w:val="000E2136"/>
    <w:rsid w:val="000E47C2"/>
    <w:rsid w:val="000E6AD3"/>
    <w:rsid w:val="000F01C4"/>
    <w:rsid w:val="000F4585"/>
    <w:rsid w:val="000F5E25"/>
    <w:rsid w:val="00103211"/>
    <w:rsid w:val="001053DB"/>
    <w:rsid w:val="0010540C"/>
    <w:rsid w:val="001157E1"/>
    <w:rsid w:val="00115B9E"/>
    <w:rsid w:val="0012097E"/>
    <w:rsid w:val="001255A3"/>
    <w:rsid w:val="00127DDF"/>
    <w:rsid w:val="00131C9C"/>
    <w:rsid w:val="00133A74"/>
    <w:rsid w:val="0014372D"/>
    <w:rsid w:val="00144012"/>
    <w:rsid w:val="00145BFB"/>
    <w:rsid w:val="001479CF"/>
    <w:rsid w:val="00151A72"/>
    <w:rsid w:val="001525CF"/>
    <w:rsid w:val="001551B6"/>
    <w:rsid w:val="001567B3"/>
    <w:rsid w:val="001579E0"/>
    <w:rsid w:val="00161E67"/>
    <w:rsid w:val="00163380"/>
    <w:rsid w:val="00163E9F"/>
    <w:rsid w:val="001676F4"/>
    <w:rsid w:val="0017061C"/>
    <w:rsid w:val="00177629"/>
    <w:rsid w:val="00184463"/>
    <w:rsid w:val="001921FD"/>
    <w:rsid w:val="00192AA7"/>
    <w:rsid w:val="001954C4"/>
    <w:rsid w:val="00195882"/>
    <w:rsid w:val="00195BF1"/>
    <w:rsid w:val="001A2515"/>
    <w:rsid w:val="001A2633"/>
    <w:rsid w:val="001B1A4F"/>
    <w:rsid w:val="001B23BD"/>
    <w:rsid w:val="001B36FB"/>
    <w:rsid w:val="001C3A91"/>
    <w:rsid w:val="001C4238"/>
    <w:rsid w:val="001C4247"/>
    <w:rsid w:val="001C45CC"/>
    <w:rsid w:val="001D2E01"/>
    <w:rsid w:val="001D653F"/>
    <w:rsid w:val="001D778B"/>
    <w:rsid w:val="001D7830"/>
    <w:rsid w:val="001D7907"/>
    <w:rsid w:val="001E070D"/>
    <w:rsid w:val="001E0B6B"/>
    <w:rsid w:val="001E4238"/>
    <w:rsid w:val="001E4456"/>
    <w:rsid w:val="001E4DEE"/>
    <w:rsid w:val="002005A7"/>
    <w:rsid w:val="002019A0"/>
    <w:rsid w:val="00202493"/>
    <w:rsid w:val="00203186"/>
    <w:rsid w:val="00204D99"/>
    <w:rsid w:val="002134FB"/>
    <w:rsid w:val="00213E03"/>
    <w:rsid w:val="002141BA"/>
    <w:rsid w:val="00215EDD"/>
    <w:rsid w:val="0022027F"/>
    <w:rsid w:val="002207D2"/>
    <w:rsid w:val="0022265E"/>
    <w:rsid w:val="002226AB"/>
    <w:rsid w:val="00223DBC"/>
    <w:rsid w:val="00231E7B"/>
    <w:rsid w:val="00233675"/>
    <w:rsid w:val="002370F6"/>
    <w:rsid w:val="00244948"/>
    <w:rsid w:val="00247963"/>
    <w:rsid w:val="00250104"/>
    <w:rsid w:val="00251C0C"/>
    <w:rsid w:val="00253A77"/>
    <w:rsid w:val="00256DBB"/>
    <w:rsid w:val="00262C07"/>
    <w:rsid w:val="00266D87"/>
    <w:rsid w:val="00275744"/>
    <w:rsid w:val="0028211A"/>
    <w:rsid w:val="002827AE"/>
    <w:rsid w:val="002919BD"/>
    <w:rsid w:val="00292A99"/>
    <w:rsid w:val="002940CE"/>
    <w:rsid w:val="00295C6F"/>
    <w:rsid w:val="002A3E7B"/>
    <w:rsid w:val="002A4A7D"/>
    <w:rsid w:val="002A4DEC"/>
    <w:rsid w:val="002A5A02"/>
    <w:rsid w:val="002A7477"/>
    <w:rsid w:val="002B250C"/>
    <w:rsid w:val="002B57E6"/>
    <w:rsid w:val="002C29DB"/>
    <w:rsid w:val="002D0175"/>
    <w:rsid w:val="002D074C"/>
    <w:rsid w:val="002D097D"/>
    <w:rsid w:val="002E27BE"/>
    <w:rsid w:val="002E332A"/>
    <w:rsid w:val="002E3E47"/>
    <w:rsid w:val="002E41AD"/>
    <w:rsid w:val="002E5398"/>
    <w:rsid w:val="002F17FE"/>
    <w:rsid w:val="002F5FD5"/>
    <w:rsid w:val="002F7918"/>
    <w:rsid w:val="00301F7F"/>
    <w:rsid w:val="00305959"/>
    <w:rsid w:val="00305ABC"/>
    <w:rsid w:val="0030795B"/>
    <w:rsid w:val="00310D25"/>
    <w:rsid w:val="0031379F"/>
    <w:rsid w:val="003139D4"/>
    <w:rsid w:val="00315805"/>
    <w:rsid w:val="00315E35"/>
    <w:rsid w:val="00316270"/>
    <w:rsid w:val="00316EF3"/>
    <w:rsid w:val="00317E50"/>
    <w:rsid w:val="003208A4"/>
    <w:rsid w:val="00326583"/>
    <w:rsid w:val="00330C00"/>
    <w:rsid w:val="003327FD"/>
    <w:rsid w:val="00332D55"/>
    <w:rsid w:val="00336B67"/>
    <w:rsid w:val="003426B5"/>
    <w:rsid w:val="00342CF4"/>
    <w:rsid w:val="00343E20"/>
    <w:rsid w:val="003506E9"/>
    <w:rsid w:val="00350FAA"/>
    <w:rsid w:val="00352745"/>
    <w:rsid w:val="00352891"/>
    <w:rsid w:val="00352ECA"/>
    <w:rsid w:val="003558B4"/>
    <w:rsid w:val="003632F6"/>
    <w:rsid w:val="00364504"/>
    <w:rsid w:val="003648D2"/>
    <w:rsid w:val="003651C8"/>
    <w:rsid w:val="00365E89"/>
    <w:rsid w:val="00370C00"/>
    <w:rsid w:val="00373600"/>
    <w:rsid w:val="00375676"/>
    <w:rsid w:val="00376F51"/>
    <w:rsid w:val="00377B27"/>
    <w:rsid w:val="00377B4D"/>
    <w:rsid w:val="00380667"/>
    <w:rsid w:val="003815B8"/>
    <w:rsid w:val="00381D40"/>
    <w:rsid w:val="00385AAE"/>
    <w:rsid w:val="00386226"/>
    <w:rsid w:val="00386617"/>
    <w:rsid w:val="0039380C"/>
    <w:rsid w:val="00393A08"/>
    <w:rsid w:val="003A0A23"/>
    <w:rsid w:val="003A0DA0"/>
    <w:rsid w:val="003A1945"/>
    <w:rsid w:val="003A29E0"/>
    <w:rsid w:val="003A54BA"/>
    <w:rsid w:val="003A66FE"/>
    <w:rsid w:val="003B052F"/>
    <w:rsid w:val="003B1ED8"/>
    <w:rsid w:val="003B239A"/>
    <w:rsid w:val="003B7F70"/>
    <w:rsid w:val="003C1364"/>
    <w:rsid w:val="003C5FE6"/>
    <w:rsid w:val="003C66DC"/>
    <w:rsid w:val="003C74CE"/>
    <w:rsid w:val="003C7AD4"/>
    <w:rsid w:val="003D082E"/>
    <w:rsid w:val="003D49F5"/>
    <w:rsid w:val="003D6910"/>
    <w:rsid w:val="003D6E39"/>
    <w:rsid w:val="003D78A1"/>
    <w:rsid w:val="003D7BD9"/>
    <w:rsid w:val="003E01CC"/>
    <w:rsid w:val="003E298B"/>
    <w:rsid w:val="003E38F8"/>
    <w:rsid w:val="003E519A"/>
    <w:rsid w:val="003E7A5B"/>
    <w:rsid w:val="003F5943"/>
    <w:rsid w:val="003F6BFF"/>
    <w:rsid w:val="00400ABD"/>
    <w:rsid w:val="00400EB6"/>
    <w:rsid w:val="00401BD4"/>
    <w:rsid w:val="00404097"/>
    <w:rsid w:val="004054A2"/>
    <w:rsid w:val="00405C37"/>
    <w:rsid w:val="004079FC"/>
    <w:rsid w:val="00411C6B"/>
    <w:rsid w:val="00411FBD"/>
    <w:rsid w:val="00415935"/>
    <w:rsid w:val="0041711D"/>
    <w:rsid w:val="004176F7"/>
    <w:rsid w:val="00426BE5"/>
    <w:rsid w:val="004322D2"/>
    <w:rsid w:val="00434A18"/>
    <w:rsid w:val="00436966"/>
    <w:rsid w:val="004433B5"/>
    <w:rsid w:val="00446E47"/>
    <w:rsid w:val="00450F85"/>
    <w:rsid w:val="004554EC"/>
    <w:rsid w:val="00457DC0"/>
    <w:rsid w:val="00461A78"/>
    <w:rsid w:val="00465A51"/>
    <w:rsid w:val="00473CAB"/>
    <w:rsid w:val="00484FC9"/>
    <w:rsid w:val="00487713"/>
    <w:rsid w:val="00491879"/>
    <w:rsid w:val="00495085"/>
    <w:rsid w:val="004961DB"/>
    <w:rsid w:val="004A1AFD"/>
    <w:rsid w:val="004A4DE3"/>
    <w:rsid w:val="004A6F04"/>
    <w:rsid w:val="004A771C"/>
    <w:rsid w:val="004B0A51"/>
    <w:rsid w:val="004B0BFD"/>
    <w:rsid w:val="004B1865"/>
    <w:rsid w:val="004B23F7"/>
    <w:rsid w:val="004B4F51"/>
    <w:rsid w:val="004B6079"/>
    <w:rsid w:val="004C02F1"/>
    <w:rsid w:val="004C0832"/>
    <w:rsid w:val="004C2444"/>
    <w:rsid w:val="004C4CB6"/>
    <w:rsid w:val="004C596A"/>
    <w:rsid w:val="004C5CDF"/>
    <w:rsid w:val="004D02B0"/>
    <w:rsid w:val="004D2B6C"/>
    <w:rsid w:val="004D5792"/>
    <w:rsid w:val="004D6B96"/>
    <w:rsid w:val="004E16C8"/>
    <w:rsid w:val="004E3C28"/>
    <w:rsid w:val="004E42E9"/>
    <w:rsid w:val="004E4854"/>
    <w:rsid w:val="004F2C89"/>
    <w:rsid w:val="004F3427"/>
    <w:rsid w:val="004F55E2"/>
    <w:rsid w:val="005009F2"/>
    <w:rsid w:val="00503490"/>
    <w:rsid w:val="00503F7F"/>
    <w:rsid w:val="0050414E"/>
    <w:rsid w:val="005049F1"/>
    <w:rsid w:val="005051F4"/>
    <w:rsid w:val="00505EC6"/>
    <w:rsid w:val="0051100E"/>
    <w:rsid w:val="005157AF"/>
    <w:rsid w:val="005230FC"/>
    <w:rsid w:val="005236F7"/>
    <w:rsid w:val="005241B7"/>
    <w:rsid w:val="00530066"/>
    <w:rsid w:val="00531203"/>
    <w:rsid w:val="005323CD"/>
    <w:rsid w:val="00537E47"/>
    <w:rsid w:val="0054026F"/>
    <w:rsid w:val="005403F5"/>
    <w:rsid w:val="00540B7D"/>
    <w:rsid w:val="005431A7"/>
    <w:rsid w:val="00544AE9"/>
    <w:rsid w:val="00547E99"/>
    <w:rsid w:val="00550883"/>
    <w:rsid w:val="005515B6"/>
    <w:rsid w:val="00551FF4"/>
    <w:rsid w:val="00561972"/>
    <w:rsid w:val="00565031"/>
    <w:rsid w:val="00566D31"/>
    <w:rsid w:val="00566F64"/>
    <w:rsid w:val="00567460"/>
    <w:rsid w:val="005726D3"/>
    <w:rsid w:val="00572925"/>
    <w:rsid w:val="005734EC"/>
    <w:rsid w:val="00574655"/>
    <w:rsid w:val="005753C6"/>
    <w:rsid w:val="00575C56"/>
    <w:rsid w:val="0058045C"/>
    <w:rsid w:val="00581BD5"/>
    <w:rsid w:val="00584D8B"/>
    <w:rsid w:val="00592A59"/>
    <w:rsid w:val="0059532E"/>
    <w:rsid w:val="00595EF9"/>
    <w:rsid w:val="005968C1"/>
    <w:rsid w:val="005973AB"/>
    <w:rsid w:val="005A0DF4"/>
    <w:rsid w:val="005B41ED"/>
    <w:rsid w:val="005B4A38"/>
    <w:rsid w:val="005B553A"/>
    <w:rsid w:val="005C016E"/>
    <w:rsid w:val="005C0384"/>
    <w:rsid w:val="005C29F2"/>
    <w:rsid w:val="005C5E27"/>
    <w:rsid w:val="005C7E8D"/>
    <w:rsid w:val="005D0004"/>
    <w:rsid w:val="005D0421"/>
    <w:rsid w:val="005D18FB"/>
    <w:rsid w:val="005D23D9"/>
    <w:rsid w:val="005D3672"/>
    <w:rsid w:val="005E0FEA"/>
    <w:rsid w:val="005E306A"/>
    <w:rsid w:val="005E78B7"/>
    <w:rsid w:val="005E7B94"/>
    <w:rsid w:val="005E7D70"/>
    <w:rsid w:val="005F0DD0"/>
    <w:rsid w:val="005F1084"/>
    <w:rsid w:val="005F16BA"/>
    <w:rsid w:val="005F4B0D"/>
    <w:rsid w:val="005F5A7F"/>
    <w:rsid w:val="005F617A"/>
    <w:rsid w:val="00611358"/>
    <w:rsid w:val="006122C3"/>
    <w:rsid w:val="00612360"/>
    <w:rsid w:val="006133C3"/>
    <w:rsid w:val="00613AD9"/>
    <w:rsid w:val="006215DB"/>
    <w:rsid w:val="006308E1"/>
    <w:rsid w:val="00630E5D"/>
    <w:rsid w:val="0064034D"/>
    <w:rsid w:val="006413B8"/>
    <w:rsid w:val="00642266"/>
    <w:rsid w:val="006504D5"/>
    <w:rsid w:val="00651166"/>
    <w:rsid w:val="0065294D"/>
    <w:rsid w:val="00655E17"/>
    <w:rsid w:val="006600DB"/>
    <w:rsid w:val="00661EA8"/>
    <w:rsid w:val="00662377"/>
    <w:rsid w:val="00665EAE"/>
    <w:rsid w:val="00666712"/>
    <w:rsid w:val="00667339"/>
    <w:rsid w:val="00670C54"/>
    <w:rsid w:val="00683098"/>
    <w:rsid w:val="0068342C"/>
    <w:rsid w:val="0068378E"/>
    <w:rsid w:val="00683F66"/>
    <w:rsid w:val="00684A96"/>
    <w:rsid w:val="00687A6A"/>
    <w:rsid w:val="00687FA5"/>
    <w:rsid w:val="00691498"/>
    <w:rsid w:val="00692AD9"/>
    <w:rsid w:val="00692D8B"/>
    <w:rsid w:val="0069556B"/>
    <w:rsid w:val="00696C47"/>
    <w:rsid w:val="00697225"/>
    <w:rsid w:val="00697925"/>
    <w:rsid w:val="00697A63"/>
    <w:rsid w:val="006A120D"/>
    <w:rsid w:val="006A3933"/>
    <w:rsid w:val="006A3E04"/>
    <w:rsid w:val="006A5F42"/>
    <w:rsid w:val="006B008B"/>
    <w:rsid w:val="006B459E"/>
    <w:rsid w:val="006B4AD2"/>
    <w:rsid w:val="006B4C19"/>
    <w:rsid w:val="006B732B"/>
    <w:rsid w:val="006C35F1"/>
    <w:rsid w:val="006C4F36"/>
    <w:rsid w:val="006D079E"/>
    <w:rsid w:val="006D0FBE"/>
    <w:rsid w:val="006E0151"/>
    <w:rsid w:val="006E0FA2"/>
    <w:rsid w:val="006E58AE"/>
    <w:rsid w:val="006E6F1A"/>
    <w:rsid w:val="006E7711"/>
    <w:rsid w:val="006F2E33"/>
    <w:rsid w:val="006F658E"/>
    <w:rsid w:val="006F6F02"/>
    <w:rsid w:val="00700F97"/>
    <w:rsid w:val="00701A93"/>
    <w:rsid w:val="00702398"/>
    <w:rsid w:val="00704070"/>
    <w:rsid w:val="00706749"/>
    <w:rsid w:val="007105C0"/>
    <w:rsid w:val="00711F1D"/>
    <w:rsid w:val="00713004"/>
    <w:rsid w:val="007166D0"/>
    <w:rsid w:val="00721ABD"/>
    <w:rsid w:val="00721B46"/>
    <w:rsid w:val="00731EA1"/>
    <w:rsid w:val="00733992"/>
    <w:rsid w:val="00740207"/>
    <w:rsid w:val="00745047"/>
    <w:rsid w:val="00745B43"/>
    <w:rsid w:val="007509F9"/>
    <w:rsid w:val="00754747"/>
    <w:rsid w:val="00754C75"/>
    <w:rsid w:val="00763BC7"/>
    <w:rsid w:val="00765819"/>
    <w:rsid w:val="007661B7"/>
    <w:rsid w:val="007667CC"/>
    <w:rsid w:val="007700BE"/>
    <w:rsid w:val="007723FF"/>
    <w:rsid w:val="007740CF"/>
    <w:rsid w:val="00776F26"/>
    <w:rsid w:val="007777E6"/>
    <w:rsid w:val="00780961"/>
    <w:rsid w:val="00793831"/>
    <w:rsid w:val="00793B6F"/>
    <w:rsid w:val="00796DF6"/>
    <w:rsid w:val="00797951"/>
    <w:rsid w:val="00797DA6"/>
    <w:rsid w:val="007A28DB"/>
    <w:rsid w:val="007A47E8"/>
    <w:rsid w:val="007A492C"/>
    <w:rsid w:val="007A4C7A"/>
    <w:rsid w:val="007A5DFB"/>
    <w:rsid w:val="007A7CF8"/>
    <w:rsid w:val="007B0057"/>
    <w:rsid w:val="007B5961"/>
    <w:rsid w:val="007B6EAA"/>
    <w:rsid w:val="007B7407"/>
    <w:rsid w:val="007B76BD"/>
    <w:rsid w:val="007B7C1E"/>
    <w:rsid w:val="007C0390"/>
    <w:rsid w:val="007C3E95"/>
    <w:rsid w:val="007C478B"/>
    <w:rsid w:val="007C54E7"/>
    <w:rsid w:val="007C631F"/>
    <w:rsid w:val="007E550C"/>
    <w:rsid w:val="007E62FA"/>
    <w:rsid w:val="007E6EEF"/>
    <w:rsid w:val="007F371D"/>
    <w:rsid w:val="007F3C60"/>
    <w:rsid w:val="008011CA"/>
    <w:rsid w:val="00802AC7"/>
    <w:rsid w:val="0080347A"/>
    <w:rsid w:val="00807516"/>
    <w:rsid w:val="00811B79"/>
    <w:rsid w:val="00811D91"/>
    <w:rsid w:val="008128B0"/>
    <w:rsid w:val="00816B27"/>
    <w:rsid w:val="00817E6B"/>
    <w:rsid w:val="00817F96"/>
    <w:rsid w:val="00822D5F"/>
    <w:rsid w:val="008233D5"/>
    <w:rsid w:val="00827330"/>
    <w:rsid w:val="00830222"/>
    <w:rsid w:val="00830901"/>
    <w:rsid w:val="008309B2"/>
    <w:rsid w:val="008470F2"/>
    <w:rsid w:val="00847910"/>
    <w:rsid w:val="008479AF"/>
    <w:rsid w:val="00851975"/>
    <w:rsid w:val="00851D75"/>
    <w:rsid w:val="00851F70"/>
    <w:rsid w:val="0085207C"/>
    <w:rsid w:val="008526A5"/>
    <w:rsid w:val="008527CC"/>
    <w:rsid w:val="00852F3E"/>
    <w:rsid w:val="00854B35"/>
    <w:rsid w:val="008616F2"/>
    <w:rsid w:val="008631FA"/>
    <w:rsid w:val="008679C0"/>
    <w:rsid w:val="00873A8B"/>
    <w:rsid w:val="00873EA2"/>
    <w:rsid w:val="00874813"/>
    <w:rsid w:val="00876B47"/>
    <w:rsid w:val="00877565"/>
    <w:rsid w:val="00883283"/>
    <w:rsid w:val="00884CEF"/>
    <w:rsid w:val="00887BDF"/>
    <w:rsid w:val="008903B3"/>
    <w:rsid w:val="00890894"/>
    <w:rsid w:val="00893663"/>
    <w:rsid w:val="008938E0"/>
    <w:rsid w:val="008953A9"/>
    <w:rsid w:val="008A1ABE"/>
    <w:rsid w:val="008A4B18"/>
    <w:rsid w:val="008A6A5B"/>
    <w:rsid w:val="008A6BEC"/>
    <w:rsid w:val="008A7106"/>
    <w:rsid w:val="008B30C5"/>
    <w:rsid w:val="008B5B76"/>
    <w:rsid w:val="008C1A0B"/>
    <w:rsid w:val="008C1DAF"/>
    <w:rsid w:val="008C3974"/>
    <w:rsid w:val="008C4D17"/>
    <w:rsid w:val="008D39B4"/>
    <w:rsid w:val="008D3DBE"/>
    <w:rsid w:val="008D3FD8"/>
    <w:rsid w:val="008D76BD"/>
    <w:rsid w:val="008E016C"/>
    <w:rsid w:val="008E34A1"/>
    <w:rsid w:val="008E3A6E"/>
    <w:rsid w:val="008F7E47"/>
    <w:rsid w:val="00901BAC"/>
    <w:rsid w:val="0090367F"/>
    <w:rsid w:val="00905105"/>
    <w:rsid w:val="00905F99"/>
    <w:rsid w:val="0091302B"/>
    <w:rsid w:val="00914506"/>
    <w:rsid w:val="00915630"/>
    <w:rsid w:val="00916D51"/>
    <w:rsid w:val="009210F2"/>
    <w:rsid w:val="009211D1"/>
    <w:rsid w:val="00923DD6"/>
    <w:rsid w:val="009257A8"/>
    <w:rsid w:val="00927793"/>
    <w:rsid w:val="0093222C"/>
    <w:rsid w:val="0093379E"/>
    <w:rsid w:val="00934B09"/>
    <w:rsid w:val="00935822"/>
    <w:rsid w:val="00935A4D"/>
    <w:rsid w:val="00935C24"/>
    <w:rsid w:val="0093677A"/>
    <w:rsid w:val="00943F06"/>
    <w:rsid w:val="009503AA"/>
    <w:rsid w:val="00951FA2"/>
    <w:rsid w:val="009558D7"/>
    <w:rsid w:val="00955D07"/>
    <w:rsid w:val="009629EF"/>
    <w:rsid w:val="009641D5"/>
    <w:rsid w:val="00964740"/>
    <w:rsid w:val="00964E26"/>
    <w:rsid w:val="00965DE8"/>
    <w:rsid w:val="009712D3"/>
    <w:rsid w:val="00971330"/>
    <w:rsid w:val="009727EF"/>
    <w:rsid w:val="00974C6D"/>
    <w:rsid w:val="009803C0"/>
    <w:rsid w:val="00980A44"/>
    <w:rsid w:val="00991BD0"/>
    <w:rsid w:val="00993738"/>
    <w:rsid w:val="00993BD3"/>
    <w:rsid w:val="00995EAF"/>
    <w:rsid w:val="009A3448"/>
    <w:rsid w:val="009A4D95"/>
    <w:rsid w:val="009A5C92"/>
    <w:rsid w:val="009B06F2"/>
    <w:rsid w:val="009B470D"/>
    <w:rsid w:val="009B4C48"/>
    <w:rsid w:val="009C08EA"/>
    <w:rsid w:val="009C4FF5"/>
    <w:rsid w:val="009C53AB"/>
    <w:rsid w:val="009C7FF2"/>
    <w:rsid w:val="009D3936"/>
    <w:rsid w:val="009D419E"/>
    <w:rsid w:val="009D6DC0"/>
    <w:rsid w:val="009E11D9"/>
    <w:rsid w:val="009F0AB7"/>
    <w:rsid w:val="009F357D"/>
    <w:rsid w:val="009F4E8B"/>
    <w:rsid w:val="009F51EB"/>
    <w:rsid w:val="009F7A1F"/>
    <w:rsid w:val="00A06AB0"/>
    <w:rsid w:val="00A06CDE"/>
    <w:rsid w:val="00A07B6A"/>
    <w:rsid w:val="00A101FB"/>
    <w:rsid w:val="00A10B4C"/>
    <w:rsid w:val="00A117DA"/>
    <w:rsid w:val="00A17E90"/>
    <w:rsid w:val="00A30171"/>
    <w:rsid w:val="00A3185C"/>
    <w:rsid w:val="00A31FE2"/>
    <w:rsid w:val="00A34B05"/>
    <w:rsid w:val="00A40304"/>
    <w:rsid w:val="00A52504"/>
    <w:rsid w:val="00A557D3"/>
    <w:rsid w:val="00A5796A"/>
    <w:rsid w:val="00A60D13"/>
    <w:rsid w:val="00A62A54"/>
    <w:rsid w:val="00A643FC"/>
    <w:rsid w:val="00A64447"/>
    <w:rsid w:val="00A65131"/>
    <w:rsid w:val="00A70DF3"/>
    <w:rsid w:val="00A71D03"/>
    <w:rsid w:val="00A752E9"/>
    <w:rsid w:val="00A80EC9"/>
    <w:rsid w:val="00A828F2"/>
    <w:rsid w:val="00A8442E"/>
    <w:rsid w:val="00A93354"/>
    <w:rsid w:val="00A9403C"/>
    <w:rsid w:val="00A966C9"/>
    <w:rsid w:val="00A96BB3"/>
    <w:rsid w:val="00AA4952"/>
    <w:rsid w:val="00AA69A7"/>
    <w:rsid w:val="00AA7DE2"/>
    <w:rsid w:val="00AB0417"/>
    <w:rsid w:val="00AB0CD4"/>
    <w:rsid w:val="00AB15F9"/>
    <w:rsid w:val="00AB28B3"/>
    <w:rsid w:val="00AB5113"/>
    <w:rsid w:val="00AB63A7"/>
    <w:rsid w:val="00AC00D9"/>
    <w:rsid w:val="00AC0870"/>
    <w:rsid w:val="00AC200D"/>
    <w:rsid w:val="00AC2616"/>
    <w:rsid w:val="00AC30CA"/>
    <w:rsid w:val="00AC3BAD"/>
    <w:rsid w:val="00AC44D5"/>
    <w:rsid w:val="00AE240E"/>
    <w:rsid w:val="00AE48CC"/>
    <w:rsid w:val="00AE552B"/>
    <w:rsid w:val="00AF3895"/>
    <w:rsid w:val="00AF7255"/>
    <w:rsid w:val="00AF7270"/>
    <w:rsid w:val="00AF7A37"/>
    <w:rsid w:val="00B038E1"/>
    <w:rsid w:val="00B069D7"/>
    <w:rsid w:val="00B10C29"/>
    <w:rsid w:val="00B1372F"/>
    <w:rsid w:val="00B16E3F"/>
    <w:rsid w:val="00B3106E"/>
    <w:rsid w:val="00B31A26"/>
    <w:rsid w:val="00B373B7"/>
    <w:rsid w:val="00B46A6C"/>
    <w:rsid w:val="00B50A3A"/>
    <w:rsid w:val="00B513C8"/>
    <w:rsid w:val="00B56FCA"/>
    <w:rsid w:val="00B60D5C"/>
    <w:rsid w:val="00B63CC5"/>
    <w:rsid w:val="00B676BB"/>
    <w:rsid w:val="00B71962"/>
    <w:rsid w:val="00B73B4B"/>
    <w:rsid w:val="00B75C70"/>
    <w:rsid w:val="00B8004C"/>
    <w:rsid w:val="00B801EA"/>
    <w:rsid w:val="00B862B0"/>
    <w:rsid w:val="00B86519"/>
    <w:rsid w:val="00B906E5"/>
    <w:rsid w:val="00B924AE"/>
    <w:rsid w:val="00B95694"/>
    <w:rsid w:val="00BA0018"/>
    <w:rsid w:val="00BA1820"/>
    <w:rsid w:val="00BA29D9"/>
    <w:rsid w:val="00BA3F7C"/>
    <w:rsid w:val="00BA6F02"/>
    <w:rsid w:val="00BB2740"/>
    <w:rsid w:val="00BC6EB7"/>
    <w:rsid w:val="00BC74A2"/>
    <w:rsid w:val="00BD0449"/>
    <w:rsid w:val="00BD5D32"/>
    <w:rsid w:val="00BE019D"/>
    <w:rsid w:val="00BE168F"/>
    <w:rsid w:val="00BE55D4"/>
    <w:rsid w:val="00BF7E56"/>
    <w:rsid w:val="00C00C9A"/>
    <w:rsid w:val="00C017A1"/>
    <w:rsid w:val="00C02380"/>
    <w:rsid w:val="00C04D0B"/>
    <w:rsid w:val="00C10630"/>
    <w:rsid w:val="00C10C53"/>
    <w:rsid w:val="00C11713"/>
    <w:rsid w:val="00C134AF"/>
    <w:rsid w:val="00C14160"/>
    <w:rsid w:val="00C14AD8"/>
    <w:rsid w:val="00C17F27"/>
    <w:rsid w:val="00C24F43"/>
    <w:rsid w:val="00C25087"/>
    <w:rsid w:val="00C26092"/>
    <w:rsid w:val="00C275FE"/>
    <w:rsid w:val="00C33A20"/>
    <w:rsid w:val="00C345E7"/>
    <w:rsid w:val="00C355C9"/>
    <w:rsid w:val="00C360C2"/>
    <w:rsid w:val="00C42CAB"/>
    <w:rsid w:val="00C5009E"/>
    <w:rsid w:val="00C546B0"/>
    <w:rsid w:val="00C600C9"/>
    <w:rsid w:val="00C6465B"/>
    <w:rsid w:val="00C6540A"/>
    <w:rsid w:val="00C66B99"/>
    <w:rsid w:val="00C66BCF"/>
    <w:rsid w:val="00C67643"/>
    <w:rsid w:val="00C71525"/>
    <w:rsid w:val="00C72EC5"/>
    <w:rsid w:val="00C75605"/>
    <w:rsid w:val="00C77485"/>
    <w:rsid w:val="00C84834"/>
    <w:rsid w:val="00C86685"/>
    <w:rsid w:val="00C86E32"/>
    <w:rsid w:val="00C9180E"/>
    <w:rsid w:val="00C91B7C"/>
    <w:rsid w:val="00C94ABD"/>
    <w:rsid w:val="00C9708D"/>
    <w:rsid w:val="00CA6596"/>
    <w:rsid w:val="00CB4431"/>
    <w:rsid w:val="00CB4C1A"/>
    <w:rsid w:val="00CB5647"/>
    <w:rsid w:val="00CB6D38"/>
    <w:rsid w:val="00CB7C02"/>
    <w:rsid w:val="00CC0727"/>
    <w:rsid w:val="00CC1815"/>
    <w:rsid w:val="00CC1DFE"/>
    <w:rsid w:val="00CC718E"/>
    <w:rsid w:val="00CD4081"/>
    <w:rsid w:val="00CD4539"/>
    <w:rsid w:val="00CE2D4B"/>
    <w:rsid w:val="00CE3CCE"/>
    <w:rsid w:val="00CE411F"/>
    <w:rsid w:val="00CE4D19"/>
    <w:rsid w:val="00CE7FD7"/>
    <w:rsid w:val="00CF266C"/>
    <w:rsid w:val="00CF2BC2"/>
    <w:rsid w:val="00CF3F56"/>
    <w:rsid w:val="00CF53AD"/>
    <w:rsid w:val="00CF73DE"/>
    <w:rsid w:val="00D01398"/>
    <w:rsid w:val="00D0392E"/>
    <w:rsid w:val="00D0400A"/>
    <w:rsid w:val="00D055F6"/>
    <w:rsid w:val="00D10701"/>
    <w:rsid w:val="00D10A1A"/>
    <w:rsid w:val="00D1193C"/>
    <w:rsid w:val="00D121B5"/>
    <w:rsid w:val="00D20288"/>
    <w:rsid w:val="00D20BA4"/>
    <w:rsid w:val="00D21988"/>
    <w:rsid w:val="00D31319"/>
    <w:rsid w:val="00D32067"/>
    <w:rsid w:val="00D3523A"/>
    <w:rsid w:val="00D3654E"/>
    <w:rsid w:val="00D36DCC"/>
    <w:rsid w:val="00D36F8E"/>
    <w:rsid w:val="00D43337"/>
    <w:rsid w:val="00D4477F"/>
    <w:rsid w:val="00D4574A"/>
    <w:rsid w:val="00D45884"/>
    <w:rsid w:val="00D4619D"/>
    <w:rsid w:val="00D51216"/>
    <w:rsid w:val="00D54CE0"/>
    <w:rsid w:val="00D5582D"/>
    <w:rsid w:val="00D60104"/>
    <w:rsid w:val="00D62140"/>
    <w:rsid w:val="00D636FF"/>
    <w:rsid w:val="00D65838"/>
    <w:rsid w:val="00D65E2C"/>
    <w:rsid w:val="00D73A09"/>
    <w:rsid w:val="00D75D3A"/>
    <w:rsid w:val="00D77E58"/>
    <w:rsid w:val="00D82D07"/>
    <w:rsid w:val="00D83F4A"/>
    <w:rsid w:val="00D861EE"/>
    <w:rsid w:val="00D87A19"/>
    <w:rsid w:val="00D94625"/>
    <w:rsid w:val="00D94EF8"/>
    <w:rsid w:val="00D95A06"/>
    <w:rsid w:val="00D95AB7"/>
    <w:rsid w:val="00DA345C"/>
    <w:rsid w:val="00DA510A"/>
    <w:rsid w:val="00DA5462"/>
    <w:rsid w:val="00DA7282"/>
    <w:rsid w:val="00DB0665"/>
    <w:rsid w:val="00DB53EC"/>
    <w:rsid w:val="00DB583F"/>
    <w:rsid w:val="00DC14A7"/>
    <w:rsid w:val="00DC31CF"/>
    <w:rsid w:val="00DC43B1"/>
    <w:rsid w:val="00DC6985"/>
    <w:rsid w:val="00DC74AB"/>
    <w:rsid w:val="00DC7D86"/>
    <w:rsid w:val="00DD0703"/>
    <w:rsid w:val="00DD0D68"/>
    <w:rsid w:val="00DD1267"/>
    <w:rsid w:val="00DD19FA"/>
    <w:rsid w:val="00DD218A"/>
    <w:rsid w:val="00DE76CD"/>
    <w:rsid w:val="00DE7A1C"/>
    <w:rsid w:val="00DF0560"/>
    <w:rsid w:val="00DF18F6"/>
    <w:rsid w:val="00DF337E"/>
    <w:rsid w:val="00DF3D3E"/>
    <w:rsid w:val="00DF68F7"/>
    <w:rsid w:val="00E02CF0"/>
    <w:rsid w:val="00E04454"/>
    <w:rsid w:val="00E04F8B"/>
    <w:rsid w:val="00E1046C"/>
    <w:rsid w:val="00E12D99"/>
    <w:rsid w:val="00E206BF"/>
    <w:rsid w:val="00E21ECB"/>
    <w:rsid w:val="00E229AF"/>
    <w:rsid w:val="00E41AF8"/>
    <w:rsid w:val="00E4355A"/>
    <w:rsid w:val="00E5007E"/>
    <w:rsid w:val="00E62457"/>
    <w:rsid w:val="00E70E94"/>
    <w:rsid w:val="00E742ED"/>
    <w:rsid w:val="00E779F5"/>
    <w:rsid w:val="00E83006"/>
    <w:rsid w:val="00E859E6"/>
    <w:rsid w:val="00E85BA4"/>
    <w:rsid w:val="00E8673B"/>
    <w:rsid w:val="00E8787A"/>
    <w:rsid w:val="00E90507"/>
    <w:rsid w:val="00E914FB"/>
    <w:rsid w:val="00E93BB1"/>
    <w:rsid w:val="00E9428F"/>
    <w:rsid w:val="00E945A6"/>
    <w:rsid w:val="00E9736C"/>
    <w:rsid w:val="00E97F46"/>
    <w:rsid w:val="00EA5589"/>
    <w:rsid w:val="00EA7156"/>
    <w:rsid w:val="00EA7962"/>
    <w:rsid w:val="00EB18DA"/>
    <w:rsid w:val="00EB6ADF"/>
    <w:rsid w:val="00EC290A"/>
    <w:rsid w:val="00ED0A41"/>
    <w:rsid w:val="00ED3C35"/>
    <w:rsid w:val="00ED5379"/>
    <w:rsid w:val="00ED6AB1"/>
    <w:rsid w:val="00ED7AD9"/>
    <w:rsid w:val="00EE426C"/>
    <w:rsid w:val="00EE45E5"/>
    <w:rsid w:val="00EE4979"/>
    <w:rsid w:val="00EF3962"/>
    <w:rsid w:val="00EF5CFF"/>
    <w:rsid w:val="00EF6CFF"/>
    <w:rsid w:val="00F01EA7"/>
    <w:rsid w:val="00F04744"/>
    <w:rsid w:val="00F074FA"/>
    <w:rsid w:val="00F075A0"/>
    <w:rsid w:val="00F119EF"/>
    <w:rsid w:val="00F12573"/>
    <w:rsid w:val="00F148EC"/>
    <w:rsid w:val="00F20313"/>
    <w:rsid w:val="00F231AD"/>
    <w:rsid w:val="00F267E1"/>
    <w:rsid w:val="00F27B66"/>
    <w:rsid w:val="00F32298"/>
    <w:rsid w:val="00F417CF"/>
    <w:rsid w:val="00F44C1C"/>
    <w:rsid w:val="00F475DE"/>
    <w:rsid w:val="00F5056B"/>
    <w:rsid w:val="00F52F44"/>
    <w:rsid w:val="00F54D3C"/>
    <w:rsid w:val="00F55410"/>
    <w:rsid w:val="00F56312"/>
    <w:rsid w:val="00F566AB"/>
    <w:rsid w:val="00F617E8"/>
    <w:rsid w:val="00F733BE"/>
    <w:rsid w:val="00F73C69"/>
    <w:rsid w:val="00F80568"/>
    <w:rsid w:val="00F82B5A"/>
    <w:rsid w:val="00F86CD4"/>
    <w:rsid w:val="00FA0294"/>
    <w:rsid w:val="00FA232A"/>
    <w:rsid w:val="00FA6AE0"/>
    <w:rsid w:val="00FA75B3"/>
    <w:rsid w:val="00FB3C29"/>
    <w:rsid w:val="00FB6B9F"/>
    <w:rsid w:val="00FC3C86"/>
    <w:rsid w:val="00FC6ED3"/>
    <w:rsid w:val="00FC7D25"/>
    <w:rsid w:val="00FD2EBE"/>
    <w:rsid w:val="00FD3D62"/>
    <w:rsid w:val="00FE0420"/>
    <w:rsid w:val="00FE06CE"/>
    <w:rsid w:val="00FE2840"/>
    <w:rsid w:val="00FE2C68"/>
    <w:rsid w:val="00FE646C"/>
    <w:rsid w:val="00FF2903"/>
    <w:rsid w:val="00FF3351"/>
    <w:rsid w:val="00FF3FEB"/>
    <w:rsid w:val="00FF45E0"/>
    <w:rsid w:val="00FF46F2"/>
    <w:rsid w:val="00FF5F91"/>
    <w:rsid w:val="00FF7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1192E1"/>
  <w15:docId w15:val="{CB4B576D-61BA-437B-85D6-B67DC62EE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7B94"/>
    <w:pPr>
      <w:spacing w:after="200" w:line="276" w:lineRule="auto"/>
    </w:pPr>
    <w:rPr>
      <w:rFonts w:eastAsiaTheme="minorEastAsia"/>
    </w:rPr>
  </w:style>
  <w:style w:type="paragraph" w:styleId="Heading3">
    <w:name w:val="heading 3"/>
    <w:basedOn w:val="Normal"/>
    <w:link w:val="Heading3Char"/>
    <w:uiPriority w:val="9"/>
    <w:qFormat/>
    <w:rsid w:val="00993BD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7B94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5E7B9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7B94"/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2A4DE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4DEC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7D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7DA6"/>
    <w:rPr>
      <w:rFonts w:ascii="Segoe UI" w:eastAsiaTheme="minorEastAsia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32D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4034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t">
    <w:name w:val="st"/>
    <w:basedOn w:val="DefaultParagraphFont"/>
    <w:rsid w:val="005049F1"/>
  </w:style>
  <w:style w:type="character" w:styleId="Emphasis">
    <w:name w:val="Emphasis"/>
    <w:basedOn w:val="DefaultParagraphFont"/>
    <w:uiPriority w:val="20"/>
    <w:qFormat/>
    <w:rsid w:val="005049F1"/>
    <w:rPr>
      <w:i/>
      <w:iCs/>
    </w:rPr>
  </w:style>
  <w:style w:type="character" w:styleId="Hyperlink">
    <w:name w:val="Hyperlink"/>
    <w:basedOn w:val="DefaultParagraphFont"/>
    <w:uiPriority w:val="99"/>
    <w:unhideWhenUsed/>
    <w:rsid w:val="008128B0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993BD3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993738"/>
    <w:rPr>
      <w:b/>
      <w:bCs/>
    </w:rPr>
  </w:style>
  <w:style w:type="table" w:customStyle="1" w:styleId="TableGrid0">
    <w:name w:val="TableGrid"/>
    <w:rsid w:val="00DA510A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84A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ko-K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84A96"/>
    <w:rPr>
      <w:rFonts w:ascii="Courier New" w:eastAsia="Times New Roman" w:hAnsi="Courier New" w:cs="Courier New"/>
      <w:sz w:val="20"/>
      <w:szCs w:val="20"/>
      <w:lang w:eastAsia="ko-KR"/>
    </w:rPr>
  </w:style>
  <w:style w:type="paragraph" w:styleId="Title">
    <w:name w:val="Title"/>
    <w:basedOn w:val="Normal"/>
    <w:next w:val="Normal"/>
    <w:link w:val="TitleChar"/>
    <w:uiPriority w:val="10"/>
    <w:qFormat/>
    <w:rsid w:val="00AC30C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C30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Web">
    <w:name w:val="Normal (Web)"/>
    <w:basedOn w:val="Normal"/>
    <w:uiPriority w:val="99"/>
    <w:unhideWhenUsed/>
    <w:rsid w:val="003A19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lid-translation">
    <w:name w:val="tlid-translation"/>
    <w:basedOn w:val="DefaultParagraphFont"/>
    <w:rsid w:val="005B4A38"/>
  </w:style>
  <w:style w:type="table" w:styleId="ListTable3-Accent4">
    <w:name w:val="List Table 3 Accent 4"/>
    <w:basedOn w:val="TableNormal"/>
    <w:uiPriority w:val="48"/>
    <w:rsid w:val="00131C9C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131C9C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01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47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2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2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9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43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10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946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788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551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159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45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60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340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854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478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3783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987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9494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1483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0331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7426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79426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530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82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24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404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80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71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9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7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2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2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6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footer" Target="footer1.xml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 /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DF300D-E5E6-4276-8440-4561A23721C1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670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Nour Zidan</cp:lastModifiedBy>
  <cp:revision>2</cp:revision>
  <cp:lastPrinted>2022-10-24T21:29:00Z</cp:lastPrinted>
  <dcterms:created xsi:type="dcterms:W3CDTF">2024-01-20T17:40:00Z</dcterms:created>
  <dcterms:modified xsi:type="dcterms:W3CDTF">2024-01-20T17:40:00Z</dcterms:modified>
</cp:coreProperties>
</file>